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C2" w:rsidRPr="00B256C2" w:rsidRDefault="00B256C2" w:rsidP="00B256C2">
      <w:pPr>
        <w:rPr>
          <w:b/>
          <w:sz w:val="36"/>
          <w:szCs w:val="36"/>
        </w:rPr>
      </w:pPr>
      <w:r w:rsidRPr="00B256C2">
        <w:rPr>
          <w:b/>
          <w:sz w:val="36"/>
          <w:szCs w:val="36"/>
        </w:rPr>
        <w:t xml:space="preserve">Styrelsemöte </w:t>
      </w:r>
      <w:r>
        <w:rPr>
          <w:b/>
          <w:sz w:val="36"/>
          <w:szCs w:val="36"/>
        </w:rPr>
        <w:t>2017-04-04</w:t>
      </w:r>
    </w:p>
    <w:p w:rsidR="00B256C2" w:rsidRPr="00B256C2" w:rsidRDefault="00B256C2" w:rsidP="00B256C2">
      <w:pPr>
        <w:rPr>
          <w:b/>
          <w:sz w:val="22"/>
          <w:szCs w:val="22"/>
        </w:rPr>
      </w:pPr>
    </w:p>
    <w:p w:rsidR="00B256C2" w:rsidRPr="00B256C2" w:rsidRDefault="00B256C2" w:rsidP="00B256C2">
      <w:pPr>
        <w:rPr>
          <w:b/>
          <w:sz w:val="22"/>
          <w:szCs w:val="22"/>
        </w:rPr>
      </w:pPr>
      <w:r w:rsidRPr="00B256C2">
        <w:rPr>
          <w:b/>
          <w:sz w:val="22"/>
          <w:szCs w:val="22"/>
        </w:rPr>
        <w:t xml:space="preserve">Plats: </w:t>
      </w:r>
      <w:r>
        <w:rPr>
          <w:b/>
          <w:sz w:val="22"/>
          <w:szCs w:val="22"/>
        </w:rPr>
        <w:t>Videomöte</w:t>
      </w:r>
    </w:p>
    <w:p w:rsidR="00B256C2" w:rsidRPr="00B256C2" w:rsidRDefault="00B256C2" w:rsidP="00B256C2">
      <w:pPr>
        <w:rPr>
          <w:b/>
          <w:sz w:val="22"/>
          <w:szCs w:val="22"/>
        </w:rPr>
      </w:pPr>
      <w:r w:rsidRPr="00B256C2">
        <w:rPr>
          <w:b/>
          <w:sz w:val="22"/>
          <w:szCs w:val="22"/>
        </w:rPr>
        <w:tab/>
      </w:r>
    </w:p>
    <w:p w:rsidR="00B256C2" w:rsidRPr="00B256C2" w:rsidRDefault="00B256C2" w:rsidP="00B256C2">
      <w:pPr>
        <w:ind w:left="1304" w:hanging="1304"/>
        <w:rPr>
          <w:b/>
          <w:sz w:val="22"/>
          <w:szCs w:val="22"/>
        </w:rPr>
      </w:pPr>
      <w:r w:rsidRPr="00B256C2">
        <w:rPr>
          <w:b/>
          <w:sz w:val="22"/>
          <w:szCs w:val="22"/>
        </w:rPr>
        <w:t>Tid:</w:t>
      </w:r>
      <w:r>
        <w:rPr>
          <w:b/>
          <w:sz w:val="22"/>
          <w:szCs w:val="22"/>
        </w:rPr>
        <w:t xml:space="preserve"> kl.15.00 -16.30</w:t>
      </w:r>
      <w:r w:rsidRPr="00B256C2">
        <w:rPr>
          <w:b/>
          <w:sz w:val="22"/>
          <w:szCs w:val="22"/>
        </w:rPr>
        <w:tab/>
      </w:r>
      <w:r w:rsidRPr="00B256C2">
        <w:rPr>
          <w:b/>
          <w:sz w:val="22"/>
          <w:szCs w:val="22"/>
        </w:rPr>
        <w:br/>
      </w:r>
    </w:p>
    <w:p w:rsidR="00B256C2" w:rsidRPr="00B256C2" w:rsidRDefault="00B256C2" w:rsidP="00B256C2">
      <w:pPr>
        <w:ind w:left="1304" w:hanging="1304"/>
        <w:rPr>
          <w:rFonts w:ascii="Calibri" w:eastAsia="Calibri" w:hAnsi="Calibri"/>
          <w:sz w:val="22"/>
          <w:szCs w:val="22"/>
          <w:lang w:eastAsia="en-US"/>
        </w:rPr>
      </w:pPr>
      <w:r w:rsidRPr="00B256C2">
        <w:rPr>
          <w:b/>
          <w:sz w:val="22"/>
          <w:szCs w:val="22"/>
        </w:rPr>
        <w:t xml:space="preserve">Närvarande: </w:t>
      </w:r>
    </w:p>
    <w:p w:rsidR="00B256C2" w:rsidRPr="00B256C2" w:rsidRDefault="00B256C2" w:rsidP="00B256C2">
      <w:pPr>
        <w:ind w:left="1304" w:hanging="1304"/>
        <w:rPr>
          <w:rFonts w:ascii="Calibri" w:eastAsia="Calibri" w:hAnsi="Calibri"/>
          <w:sz w:val="22"/>
          <w:szCs w:val="22"/>
          <w:lang w:eastAsia="en-US"/>
        </w:rPr>
      </w:pPr>
    </w:p>
    <w:p w:rsidR="00B256C2" w:rsidRPr="00B256C2" w:rsidRDefault="00B256C2" w:rsidP="00B256C2">
      <w:pPr>
        <w:ind w:left="1304" w:hanging="1304"/>
        <w:rPr>
          <w:rFonts w:ascii="Calibri" w:eastAsia="Calibri" w:hAnsi="Calibri"/>
          <w:sz w:val="22"/>
          <w:szCs w:val="22"/>
          <w:lang w:eastAsia="en-US"/>
        </w:rPr>
      </w:pPr>
    </w:p>
    <w:p w:rsidR="00B256C2" w:rsidRPr="00B256C2" w:rsidRDefault="00B256C2" w:rsidP="00B256C2">
      <w:pPr>
        <w:ind w:left="1304" w:hanging="1304"/>
        <w:rPr>
          <w:sz w:val="22"/>
          <w:szCs w:val="22"/>
        </w:rPr>
      </w:pPr>
      <w:r w:rsidRPr="00B256C2">
        <w:rPr>
          <w:b/>
        </w:rPr>
        <w:t>Förhinder:</w:t>
      </w:r>
      <w:r w:rsidRPr="00B256C2">
        <w:t xml:space="preserve"> </w:t>
      </w:r>
    </w:p>
    <w:p w:rsidR="00B256C2" w:rsidRPr="00B256C2" w:rsidRDefault="00B256C2" w:rsidP="00B256C2">
      <w:pPr>
        <w:rPr>
          <w:sz w:val="22"/>
          <w:szCs w:val="22"/>
        </w:rPr>
      </w:pPr>
    </w:p>
    <w:p w:rsidR="00B256C2" w:rsidRPr="00B256C2" w:rsidRDefault="00B256C2" w:rsidP="00B256C2">
      <w:pPr>
        <w:rPr>
          <w:rFonts w:ascii="Calibri" w:eastAsia="Calibri" w:hAnsi="Calibri"/>
          <w:sz w:val="22"/>
          <w:szCs w:val="22"/>
          <w:lang w:eastAsia="en-US"/>
        </w:rPr>
      </w:pPr>
      <w:r w:rsidRPr="00B256C2">
        <w:rPr>
          <w:b/>
        </w:rPr>
        <w:t>Sekreterare;</w:t>
      </w:r>
      <w:r>
        <w:rPr>
          <w:b/>
        </w:rPr>
        <w:t xml:space="preserve"> </w:t>
      </w:r>
      <w:r w:rsidRPr="00B256C2">
        <w:t>Margareta Lind</w:t>
      </w:r>
    </w:p>
    <w:p w:rsidR="00B256C2" w:rsidRPr="00B256C2" w:rsidRDefault="00B256C2" w:rsidP="00B256C2"/>
    <w:p w:rsidR="00B256C2" w:rsidRPr="00B256C2" w:rsidRDefault="00B256C2" w:rsidP="00B256C2">
      <w:r w:rsidRPr="00B256C2">
        <w:rPr>
          <w:b/>
        </w:rPr>
        <w:t xml:space="preserve">Ordförande: </w:t>
      </w:r>
      <w:r w:rsidRPr="00B256C2">
        <w:t>Kenneth Karlsson</w:t>
      </w:r>
    </w:p>
    <w:p w:rsidR="00B256C2" w:rsidRPr="00B256C2" w:rsidRDefault="00B256C2" w:rsidP="00B256C2">
      <w:pPr>
        <w:ind w:left="1304" w:hanging="1304"/>
        <w:rPr>
          <w:b/>
          <w:sz w:val="22"/>
          <w:szCs w:val="22"/>
        </w:rPr>
      </w:pPr>
    </w:p>
    <w:p w:rsidR="00B256C2" w:rsidRPr="00B256C2" w:rsidRDefault="00B256C2" w:rsidP="00B256C2">
      <w:pPr>
        <w:rPr>
          <w:b/>
          <w:sz w:val="32"/>
          <w:szCs w:val="32"/>
        </w:rPr>
      </w:pPr>
    </w:p>
    <w:p w:rsidR="00B256C2" w:rsidRPr="00B256C2" w:rsidRDefault="00B256C2" w:rsidP="00B256C2">
      <w:pPr>
        <w:keepNext/>
        <w:tabs>
          <w:tab w:val="num" w:pos="851"/>
        </w:tabs>
        <w:spacing w:before="240" w:after="120"/>
        <w:outlineLvl w:val="0"/>
        <w:rPr>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95" w:type="dxa"/>
            <w:tcBorders>
              <w:top w:val="nil"/>
              <w:left w:val="nil"/>
            </w:tcBorders>
          </w:tcPr>
          <w:p w:rsidR="00B256C2" w:rsidRPr="00B256C2" w:rsidRDefault="00B256C2" w:rsidP="00B256C2">
            <w:pPr>
              <w:spacing w:after="120"/>
              <w:rPr>
                <w:szCs w:val="22"/>
              </w:rPr>
            </w:pPr>
          </w:p>
        </w:tc>
        <w:tc>
          <w:tcPr>
            <w:tcW w:w="1482" w:type="dxa"/>
          </w:tcPr>
          <w:p w:rsidR="00B256C2" w:rsidRPr="00B256C2" w:rsidRDefault="00B256C2" w:rsidP="00B256C2">
            <w:pPr>
              <w:rPr>
                <w:szCs w:val="22"/>
              </w:rPr>
            </w:pPr>
            <w:r w:rsidRPr="00B256C2">
              <w:rPr>
                <w:sz w:val="22"/>
                <w:szCs w:val="22"/>
              </w:rPr>
              <w:t>Ansvarig/</w:t>
            </w:r>
          </w:p>
          <w:p w:rsidR="00B256C2" w:rsidRPr="00B256C2" w:rsidRDefault="00B256C2" w:rsidP="00B256C2">
            <w:pPr>
              <w:rPr>
                <w:szCs w:val="22"/>
              </w:rPr>
            </w:pPr>
            <w:r w:rsidRPr="00B256C2">
              <w:rPr>
                <w:sz w:val="22"/>
                <w:szCs w:val="22"/>
              </w:rPr>
              <w:t>föredragande</w:t>
            </w:r>
          </w:p>
        </w:tc>
      </w:tr>
      <w:tr w:rsidR="00B256C2" w:rsidRPr="00B256C2" w:rsidTr="00C33DC0">
        <w:tc>
          <w:tcPr>
            <w:tcW w:w="2235" w:type="dxa"/>
          </w:tcPr>
          <w:p w:rsidR="00B256C2" w:rsidRPr="00B256C2" w:rsidRDefault="00B256C2" w:rsidP="00B256C2">
            <w:pPr>
              <w:spacing w:after="120"/>
              <w:rPr>
                <w:b/>
                <w:szCs w:val="22"/>
              </w:rPr>
            </w:pPr>
            <w:r w:rsidRPr="00B256C2">
              <w:rPr>
                <w:b/>
                <w:sz w:val="22"/>
                <w:szCs w:val="22"/>
              </w:rPr>
              <w:t xml:space="preserve">Föregående protokoll </w:t>
            </w:r>
          </w:p>
        </w:tc>
        <w:tc>
          <w:tcPr>
            <w:tcW w:w="5495" w:type="dxa"/>
          </w:tcPr>
          <w:p w:rsidR="00B256C2" w:rsidRPr="00B256C2" w:rsidRDefault="005F0CE8" w:rsidP="00B256C2">
            <w:pPr>
              <w:spacing w:after="120"/>
              <w:rPr>
                <w:szCs w:val="22"/>
              </w:rPr>
            </w:pPr>
            <w:r>
              <w:rPr>
                <w:noProof/>
                <w:szCs w:val="22"/>
              </w:rPr>
              <w:drawing>
                <wp:inline distT="0" distB="0" distL="0" distR="0">
                  <wp:extent cx="2066925" cy="5238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523875"/>
                          </a:xfrm>
                          <a:prstGeom prst="rect">
                            <a:avLst/>
                          </a:prstGeom>
                          <a:noFill/>
                          <a:ln>
                            <a:noFill/>
                          </a:ln>
                        </pic:spPr>
                      </pic:pic>
                    </a:graphicData>
                  </a:graphic>
                </wp:inline>
              </w:drawing>
            </w:r>
          </w:p>
        </w:tc>
        <w:tc>
          <w:tcPr>
            <w:tcW w:w="1482" w:type="dxa"/>
          </w:tcPr>
          <w:p w:rsidR="00B256C2" w:rsidRPr="00B256C2" w:rsidRDefault="00B256C2" w:rsidP="00B256C2">
            <w:pPr>
              <w:spacing w:after="120"/>
              <w:rPr>
                <w:szCs w:val="22"/>
              </w:rPr>
            </w:pPr>
            <w:r w:rsidRPr="00B256C2">
              <w:rPr>
                <w:szCs w:val="22"/>
              </w:rPr>
              <w:t>Kenneth Karlsson</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Nya medlemmar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95" w:type="dxa"/>
            <w:tcBorders>
              <w:top w:val="nil"/>
              <w:left w:val="nil"/>
            </w:tcBorders>
          </w:tcPr>
          <w:p w:rsidR="00B256C2" w:rsidRPr="00B256C2" w:rsidRDefault="00B256C2" w:rsidP="00B256C2">
            <w:pPr>
              <w:spacing w:after="120"/>
              <w:rPr>
                <w:szCs w:val="22"/>
              </w:rPr>
            </w:pPr>
          </w:p>
        </w:tc>
        <w:tc>
          <w:tcPr>
            <w:tcW w:w="1482"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235" w:type="dxa"/>
          </w:tcPr>
          <w:p w:rsidR="00B256C2" w:rsidRDefault="00C9320E" w:rsidP="00B256C2">
            <w:pPr>
              <w:spacing w:after="120"/>
              <w:rPr>
                <w:szCs w:val="22"/>
              </w:rPr>
            </w:pPr>
            <w:r>
              <w:rPr>
                <w:szCs w:val="22"/>
              </w:rPr>
              <w:t>Elisabeth Ljunglöf</w:t>
            </w:r>
            <w:r w:rsidR="00857A95">
              <w:rPr>
                <w:szCs w:val="22"/>
              </w:rPr>
              <w:t>,</w:t>
            </w:r>
          </w:p>
          <w:p w:rsidR="00C9320E" w:rsidRDefault="00C9320E" w:rsidP="00B256C2">
            <w:pPr>
              <w:spacing w:after="120"/>
              <w:rPr>
                <w:szCs w:val="22"/>
              </w:rPr>
            </w:pPr>
            <w:r>
              <w:rPr>
                <w:szCs w:val="22"/>
              </w:rPr>
              <w:t>Region Örebro län</w:t>
            </w:r>
          </w:p>
          <w:p w:rsidR="00C9320E" w:rsidRDefault="00C9320E" w:rsidP="00B256C2">
            <w:pPr>
              <w:spacing w:after="120"/>
              <w:rPr>
                <w:szCs w:val="22"/>
              </w:rPr>
            </w:pPr>
            <w:r>
              <w:rPr>
                <w:szCs w:val="22"/>
              </w:rPr>
              <w:t>Joakim La</w:t>
            </w:r>
            <w:r w:rsidR="00857A95">
              <w:rPr>
                <w:szCs w:val="22"/>
              </w:rPr>
              <w:t>ve</w:t>
            </w:r>
            <w:r>
              <w:rPr>
                <w:szCs w:val="22"/>
              </w:rPr>
              <w:t>sson</w:t>
            </w:r>
            <w:r w:rsidR="00857A95">
              <w:rPr>
                <w:szCs w:val="22"/>
              </w:rPr>
              <w:t>,</w:t>
            </w:r>
          </w:p>
          <w:p w:rsidR="00C9320E" w:rsidRPr="00B256C2" w:rsidRDefault="00C9320E" w:rsidP="00B256C2">
            <w:pPr>
              <w:spacing w:after="120"/>
              <w:rPr>
                <w:szCs w:val="22"/>
              </w:rPr>
            </w:pPr>
            <w:r>
              <w:rPr>
                <w:szCs w:val="22"/>
              </w:rPr>
              <w:t>Stockholm</w:t>
            </w:r>
          </w:p>
        </w:tc>
        <w:tc>
          <w:tcPr>
            <w:tcW w:w="5495" w:type="dxa"/>
          </w:tcPr>
          <w:p w:rsidR="00B256C2" w:rsidRPr="00B256C2" w:rsidRDefault="00B256C2" w:rsidP="00B256C2">
            <w:pPr>
              <w:spacing w:after="120"/>
              <w:rPr>
                <w:szCs w:val="22"/>
              </w:rPr>
            </w:pPr>
          </w:p>
          <w:p w:rsidR="00B256C2" w:rsidRPr="00B256C2" w:rsidRDefault="00B87DDD" w:rsidP="00B256C2">
            <w:pPr>
              <w:spacing w:after="120"/>
              <w:rPr>
                <w:szCs w:val="22"/>
              </w:rPr>
            </w:pPr>
            <w:r>
              <w:rPr>
                <w:szCs w:val="22"/>
              </w:rPr>
              <w:t xml:space="preserve">Båda dessa chefer har sökt medlemskap och styrelsen välkomnar dem till föreningen. </w:t>
            </w:r>
          </w:p>
          <w:p w:rsidR="00B256C2" w:rsidRPr="00B256C2" w:rsidRDefault="00B256C2" w:rsidP="00B256C2">
            <w:pPr>
              <w:spacing w:after="120"/>
              <w:rPr>
                <w:szCs w:val="22"/>
              </w:rPr>
            </w:pPr>
          </w:p>
          <w:p w:rsidR="00B256C2" w:rsidRPr="00B256C2" w:rsidRDefault="00B256C2" w:rsidP="00B256C2">
            <w:pPr>
              <w:spacing w:after="120"/>
              <w:rPr>
                <w:szCs w:val="22"/>
              </w:rPr>
            </w:pPr>
          </w:p>
          <w:p w:rsidR="00B256C2" w:rsidRPr="00B256C2" w:rsidRDefault="00B256C2" w:rsidP="00B256C2">
            <w:pPr>
              <w:spacing w:after="120"/>
              <w:rPr>
                <w:szCs w:val="22"/>
              </w:rPr>
            </w:pPr>
          </w:p>
        </w:tc>
        <w:tc>
          <w:tcPr>
            <w:tcW w:w="1482" w:type="dxa"/>
          </w:tcPr>
          <w:p w:rsidR="00B256C2" w:rsidRPr="00B256C2" w:rsidRDefault="00C9320E" w:rsidP="00B256C2">
            <w:pPr>
              <w:spacing w:after="120"/>
              <w:rPr>
                <w:szCs w:val="22"/>
              </w:rPr>
            </w:pPr>
            <w:r>
              <w:rPr>
                <w:szCs w:val="22"/>
              </w:rPr>
              <w:t>Margareta Lind</w:t>
            </w:r>
          </w:p>
        </w:tc>
      </w:tr>
    </w:tbl>
    <w:p w:rsidR="00B256C2" w:rsidRPr="00B256C2" w:rsidRDefault="00B256C2" w:rsidP="00B256C2">
      <w:pPr>
        <w:spacing w:after="120"/>
        <w:rPr>
          <w:sz w:val="22"/>
          <w:szCs w:val="22"/>
        </w:rPr>
      </w:pPr>
    </w:p>
    <w:p w:rsidR="00B256C2" w:rsidRPr="00B256C2" w:rsidRDefault="00B256C2" w:rsidP="00B256C2">
      <w:pPr>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Ekonomi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495"/>
        <w:gridCol w:w="1482"/>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95" w:type="dxa"/>
            <w:tcBorders>
              <w:top w:val="nil"/>
              <w:left w:val="nil"/>
            </w:tcBorders>
          </w:tcPr>
          <w:p w:rsidR="00B256C2" w:rsidRPr="00B256C2" w:rsidRDefault="00B256C2" w:rsidP="00B256C2">
            <w:pPr>
              <w:spacing w:after="120"/>
              <w:rPr>
                <w:szCs w:val="22"/>
              </w:rPr>
            </w:pPr>
            <w:r w:rsidRPr="00B256C2">
              <w:rPr>
                <w:sz w:val="22"/>
                <w:szCs w:val="22"/>
              </w:rPr>
              <w:t xml:space="preserve"> </w:t>
            </w:r>
          </w:p>
        </w:tc>
        <w:tc>
          <w:tcPr>
            <w:tcW w:w="1482"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235" w:type="dxa"/>
          </w:tcPr>
          <w:p w:rsidR="00B256C2" w:rsidRPr="00B256C2" w:rsidRDefault="00B256C2" w:rsidP="00B256C2">
            <w:pPr>
              <w:spacing w:after="120"/>
              <w:rPr>
                <w:b/>
                <w:szCs w:val="22"/>
              </w:rPr>
            </w:pPr>
            <w:r w:rsidRPr="00B256C2">
              <w:rPr>
                <w:b/>
                <w:sz w:val="22"/>
                <w:szCs w:val="22"/>
              </w:rPr>
              <w:t xml:space="preserve">Lägesrapport </w:t>
            </w:r>
          </w:p>
        </w:tc>
        <w:tc>
          <w:tcPr>
            <w:tcW w:w="5495" w:type="dxa"/>
          </w:tcPr>
          <w:p w:rsidR="00B256C2" w:rsidRDefault="00C9320E" w:rsidP="00B256C2">
            <w:pPr>
              <w:spacing w:after="120"/>
              <w:rPr>
                <w:szCs w:val="22"/>
              </w:rPr>
            </w:pPr>
            <w:r>
              <w:rPr>
                <w:szCs w:val="22"/>
              </w:rPr>
              <w:t>E</w:t>
            </w:r>
            <w:r w:rsidR="00B256C2" w:rsidRPr="00B256C2">
              <w:rPr>
                <w:szCs w:val="22"/>
              </w:rPr>
              <w:t>konomisk rapport</w:t>
            </w:r>
            <w:r w:rsidR="005E5021">
              <w:rPr>
                <w:szCs w:val="22"/>
              </w:rPr>
              <w:t>. Föreningen har haft utgifter i samband med införandet av den nya hemsidan totalt, 14.583 kr. Totalt saldo 347.354 kr.</w:t>
            </w:r>
          </w:p>
          <w:p w:rsidR="00857A95" w:rsidRPr="00B256C2" w:rsidRDefault="00857A95" w:rsidP="00B256C2">
            <w:pPr>
              <w:spacing w:after="120"/>
              <w:rPr>
                <w:szCs w:val="22"/>
              </w:rPr>
            </w:pPr>
          </w:p>
          <w:p w:rsidR="00B256C2" w:rsidRPr="00B256C2" w:rsidRDefault="00B256C2" w:rsidP="00B256C2">
            <w:pPr>
              <w:spacing w:after="120"/>
              <w:rPr>
                <w:szCs w:val="22"/>
              </w:rPr>
            </w:pPr>
          </w:p>
        </w:tc>
        <w:tc>
          <w:tcPr>
            <w:tcW w:w="1482" w:type="dxa"/>
          </w:tcPr>
          <w:p w:rsidR="00B256C2" w:rsidRPr="00B256C2" w:rsidRDefault="00B256C2" w:rsidP="00B256C2">
            <w:pPr>
              <w:spacing w:after="120"/>
              <w:rPr>
                <w:szCs w:val="22"/>
              </w:rPr>
            </w:pPr>
            <w:r w:rsidRPr="00B256C2">
              <w:rPr>
                <w:sz w:val="22"/>
                <w:szCs w:val="22"/>
              </w:rPr>
              <w:t>Urban Johansson</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Kommande konferenser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420"/>
        <w:gridCol w:w="1633"/>
      </w:tblGrid>
      <w:tr w:rsidR="00B256C2" w:rsidRPr="00B256C2" w:rsidTr="00C33DC0">
        <w:tc>
          <w:tcPr>
            <w:tcW w:w="2235" w:type="dxa"/>
            <w:tcBorders>
              <w:top w:val="nil"/>
              <w:left w:val="nil"/>
              <w:right w:val="nil"/>
            </w:tcBorders>
          </w:tcPr>
          <w:p w:rsidR="00B256C2" w:rsidRPr="00B256C2" w:rsidRDefault="00B256C2" w:rsidP="00B256C2">
            <w:pPr>
              <w:spacing w:after="120"/>
              <w:rPr>
                <w:szCs w:val="22"/>
              </w:rPr>
            </w:pPr>
          </w:p>
        </w:tc>
        <w:tc>
          <w:tcPr>
            <w:tcW w:w="5420" w:type="dxa"/>
            <w:tcBorders>
              <w:top w:val="nil"/>
              <w:left w:val="nil"/>
            </w:tcBorders>
          </w:tcPr>
          <w:p w:rsidR="00B256C2" w:rsidRPr="00B256C2" w:rsidRDefault="00B256C2" w:rsidP="00B256C2">
            <w:pPr>
              <w:spacing w:after="120"/>
              <w:rPr>
                <w:szCs w:val="22"/>
              </w:rPr>
            </w:pPr>
          </w:p>
        </w:tc>
        <w:tc>
          <w:tcPr>
            <w:tcW w:w="1633"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235" w:type="dxa"/>
          </w:tcPr>
          <w:p w:rsidR="00B256C2" w:rsidRPr="00B256C2" w:rsidRDefault="00B256C2" w:rsidP="00B256C2">
            <w:pPr>
              <w:rPr>
                <w:b/>
                <w:szCs w:val="22"/>
              </w:rPr>
            </w:pPr>
            <w:r w:rsidRPr="00B256C2">
              <w:rPr>
                <w:b/>
                <w:szCs w:val="22"/>
              </w:rPr>
              <w:t>Kvalitetsdagarna 2018</w:t>
            </w:r>
          </w:p>
        </w:tc>
        <w:tc>
          <w:tcPr>
            <w:tcW w:w="5420" w:type="dxa"/>
          </w:tcPr>
          <w:p w:rsidR="00B256C2" w:rsidRDefault="00EE6DBD" w:rsidP="00B256C2">
            <w:pPr>
              <w:rPr>
                <w:szCs w:val="22"/>
              </w:rPr>
            </w:pPr>
            <w:r>
              <w:rPr>
                <w:szCs w:val="22"/>
              </w:rPr>
              <w:t>Lägesrapport gavs</w:t>
            </w:r>
            <w:r w:rsidR="00675193">
              <w:rPr>
                <w:szCs w:val="22"/>
              </w:rPr>
              <w:t xml:space="preserve"> av Urban Johansson och Anna Phillis. Programmet kommer att presenteras under majdagarna, se bifogat dokument. </w:t>
            </w:r>
          </w:p>
          <w:p w:rsidR="009D7132" w:rsidRDefault="009D7132" w:rsidP="00B256C2">
            <w:pPr>
              <w:rPr>
                <w:szCs w:val="22"/>
              </w:rPr>
            </w:pPr>
          </w:p>
          <w:p w:rsidR="009D7132" w:rsidRPr="00B256C2" w:rsidRDefault="009D7132" w:rsidP="00B256C2">
            <w:pPr>
              <w:rPr>
                <w:szCs w:val="22"/>
              </w:rPr>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9.5pt" o:ole="">
                  <v:imagedata r:id="rId8" o:title=""/>
                </v:shape>
                <o:OLEObject Type="Embed" ProgID="Word.Document.12" ShapeID="_x0000_i1026" DrawAspect="Icon" ObjectID="_1565000677" r:id="rId9">
                  <o:FieldCodes>\s</o:FieldCodes>
                </o:OLEObject>
              </w:object>
            </w:r>
          </w:p>
        </w:tc>
        <w:tc>
          <w:tcPr>
            <w:tcW w:w="1633" w:type="dxa"/>
          </w:tcPr>
          <w:p w:rsidR="00B256C2" w:rsidRPr="00B256C2" w:rsidRDefault="00B256C2" w:rsidP="00B256C2">
            <w:pPr>
              <w:rPr>
                <w:sz w:val="22"/>
                <w:szCs w:val="22"/>
              </w:rPr>
            </w:pPr>
            <w:r w:rsidRPr="00B256C2">
              <w:rPr>
                <w:sz w:val="22"/>
                <w:szCs w:val="22"/>
              </w:rPr>
              <w:t xml:space="preserve">Urban Johansson </w:t>
            </w:r>
          </w:p>
          <w:p w:rsidR="00B256C2" w:rsidRPr="00B256C2" w:rsidRDefault="00B256C2" w:rsidP="00B256C2">
            <w:pPr>
              <w:rPr>
                <w:sz w:val="22"/>
                <w:szCs w:val="22"/>
              </w:rPr>
            </w:pPr>
            <w:r w:rsidRPr="00B256C2">
              <w:rPr>
                <w:sz w:val="22"/>
                <w:szCs w:val="22"/>
              </w:rPr>
              <w:t>Ann Philis</w:t>
            </w:r>
          </w:p>
          <w:p w:rsidR="00B256C2" w:rsidRPr="00B256C2" w:rsidRDefault="00B256C2" w:rsidP="00B256C2">
            <w:pPr>
              <w:rPr>
                <w:sz w:val="22"/>
                <w:szCs w:val="22"/>
              </w:rPr>
            </w:pPr>
          </w:p>
          <w:p w:rsidR="00B256C2" w:rsidRPr="00B256C2" w:rsidRDefault="00B256C2" w:rsidP="00B256C2">
            <w:pPr>
              <w:rPr>
                <w:sz w:val="22"/>
                <w:szCs w:val="22"/>
              </w:rPr>
            </w:pPr>
          </w:p>
        </w:tc>
      </w:tr>
      <w:tr w:rsidR="00B256C2" w:rsidRPr="00B256C2" w:rsidTr="00C33DC0">
        <w:tc>
          <w:tcPr>
            <w:tcW w:w="2235" w:type="dxa"/>
          </w:tcPr>
          <w:p w:rsidR="00B256C2" w:rsidRPr="00B256C2" w:rsidRDefault="00B256C2" w:rsidP="00B256C2">
            <w:pPr>
              <w:spacing w:after="120"/>
              <w:rPr>
                <w:b/>
                <w:sz w:val="22"/>
                <w:szCs w:val="22"/>
              </w:rPr>
            </w:pPr>
            <w:r w:rsidRPr="00B256C2">
              <w:rPr>
                <w:b/>
                <w:sz w:val="22"/>
                <w:szCs w:val="22"/>
              </w:rPr>
              <w:t>Majdagar 2017</w:t>
            </w:r>
          </w:p>
        </w:tc>
        <w:tc>
          <w:tcPr>
            <w:tcW w:w="5420" w:type="dxa"/>
          </w:tcPr>
          <w:p w:rsidR="00B256C2" w:rsidRPr="00B256C2" w:rsidRDefault="00675193" w:rsidP="00B256C2">
            <w:pPr>
              <w:spacing w:after="120"/>
              <w:rPr>
                <w:szCs w:val="22"/>
              </w:rPr>
            </w:pPr>
            <w:r>
              <w:rPr>
                <w:szCs w:val="22"/>
              </w:rPr>
              <w:t>Inbjudan har gått ut. Påminnelse skickas av sekreterare då få är anmälda. Programet i stort sett helt fastställt. Se bifogat program. Under dag 1: EBH arbete Oralmotorik, kommer att berätta om arbetet. Tommy Lundberg föreläser under rubriken ”Motivation till arbete” med efterföljande dialog/work shop modell mindre. Dag 2: Cafébordsdiskussioner, Karin Flykt från Socialstyrelsen kommer och berättar om enkät som genomförts under året och som berör funktionsnedsättningsområdet samt efterföljande dialog. Slutligen föreningens årsmöte under dag 2</w:t>
            </w:r>
            <w:r w:rsidR="00C9320E">
              <w:object w:dxaOrig="1551" w:dyaOrig="991">
                <v:shape id="_x0000_i1027" type="#_x0000_t75" style="width:77.25pt;height:49.5pt" o:ole="">
                  <v:imagedata r:id="rId10" o:title=""/>
                </v:shape>
                <o:OLEObject Type="Embed" ProgID="Word.Document.12" ShapeID="_x0000_i1027" DrawAspect="Icon" ObjectID="_1565000678" r:id="rId11">
                  <o:FieldCodes>\s</o:FieldCodes>
                </o:OLEObject>
              </w:object>
            </w:r>
          </w:p>
        </w:tc>
        <w:tc>
          <w:tcPr>
            <w:tcW w:w="1633" w:type="dxa"/>
          </w:tcPr>
          <w:p w:rsidR="00B256C2" w:rsidRPr="00B256C2" w:rsidRDefault="00B256C2" w:rsidP="00B256C2">
            <w:pPr>
              <w:spacing w:after="120"/>
              <w:rPr>
                <w:sz w:val="22"/>
                <w:szCs w:val="22"/>
              </w:rPr>
            </w:pPr>
            <w:r w:rsidRPr="00B256C2">
              <w:rPr>
                <w:szCs w:val="20"/>
              </w:rPr>
              <w:t>Ingrid Kongslöv Christina Karlsson</w:t>
            </w:r>
            <w:r w:rsidRPr="00B256C2">
              <w:rPr>
                <w:szCs w:val="22"/>
              </w:rPr>
              <w:t xml:space="preserve"> </w:t>
            </w:r>
          </w:p>
        </w:tc>
      </w:tr>
    </w:tbl>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EBH</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5461"/>
        <w:gridCol w:w="1701"/>
      </w:tblGrid>
      <w:tr w:rsidR="00B256C2" w:rsidRPr="00B256C2" w:rsidTr="00C33DC0">
        <w:tc>
          <w:tcPr>
            <w:tcW w:w="2194" w:type="dxa"/>
            <w:tcBorders>
              <w:top w:val="nil"/>
              <w:left w:val="nil"/>
              <w:right w:val="nil"/>
            </w:tcBorders>
          </w:tcPr>
          <w:p w:rsidR="00B256C2" w:rsidRPr="00B256C2" w:rsidRDefault="00B256C2" w:rsidP="00B256C2">
            <w:pPr>
              <w:spacing w:after="120"/>
              <w:rPr>
                <w:szCs w:val="22"/>
              </w:rPr>
            </w:pPr>
          </w:p>
        </w:tc>
        <w:tc>
          <w:tcPr>
            <w:tcW w:w="5461" w:type="dxa"/>
            <w:tcBorders>
              <w:top w:val="nil"/>
              <w:left w:val="nil"/>
            </w:tcBorders>
          </w:tcPr>
          <w:p w:rsidR="00B256C2" w:rsidRPr="00B256C2" w:rsidRDefault="00B256C2" w:rsidP="00B256C2">
            <w:pPr>
              <w:spacing w:after="120"/>
              <w:rPr>
                <w:szCs w:val="22"/>
              </w:rPr>
            </w:pPr>
          </w:p>
        </w:tc>
        <w:tc>
          <w:tcPr>
            <w:tcW w:w="1701"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rPr>
          <w:trHeight w:val="992"/>
        </w:trPr>
        <w:tc>
          <w:tcPr>
            <w:tcW w:w="2194" w:type="dxa"/>
          </w:tcPr>
          <w:p w:rsidR="00B256C2" w:rsidRPr="00B256C2" w:rsidRDefault="00B256C2" w:rsidP="00B256C2">
            <w:pPr>
              <w:spacing w:after="120"/>
              <w:rPr>
                <w:b/>
                <w:szCs w:val="22"/>
              </w:rPr>
            </w:pPr>
            <w:r w:rsidRPr="00B256C2">
              <w:rPr>
                <w:b/>
                <w:sz w:val="22"/>
                <w:szCs w:val="22"/>
              </w:rPr>
              <w:t xml:space="preserve">Rapport </w:t>
            </w:r>
          </w:p>
        </w:tc>
        <w:tc>
          <w:tcPr>
            <w:tcW w:w="5461" w:type="dxa"/>
          </w:tcPr>
          <w:p w:rsidR="00B256C2" w:rsidRPr="00B256C2" w:rsidRDefault="00B256C2" w:rsidP="00B256C2">
            <w:pPr>
              <w:rPr>
                <w:rFonts w:eastAsia="MS Mincho"/>
              </w:rPr>
            </w:pPr>
            <w:r w:rsidRPr="00B256C2">
              <w:rPr>
                <w:rFonts w:eastAsia="MS Mincho"/>
              </w:rPr>
              <w:t>Lägesrapport om de pågående</w:t>
            </w:r>
            <w:r w:rsidR="00675193">
              <w:rPr>
                <w:rFonts w:eastAsia="MS Mincho"/>
              </w:rPr>
              <w:t xml:space="preserve"> från Anna och Ingrid.</w:t>
            </w:r>
          </w:p>
          <w:p w:rsidR="00B256C2" w:rsidRPr="00B256C2" w:rsidRDefault="00B256C2" w:rsidP="00B256C2">
            <w:pPr>
              <w:rPr>
                <w:rFonts w:eastAsia="MS Mincho"/>
              </w:rPr>
            </w:pPr>
          </w:p>
          <w:p w:rsidR="00675193" w:rsidRPr="00B256C2" w:rsidRDefault="00B256C2" w:rsidP="00675193">
            <w:pPr>
              <w:rPr>
                <w:rFonts w:eastAsia="MS Mincho"/>
              </w:rPr>
            </w:pPr>
            <w:r w:rsidRPr="00B256C2">
              <w:rPr>
                <w:rFonts w:eastAsia="MS Mincho"/>
              </w:rPr>
              <w:t>U</w:t>
            </w:r>
            <w:r w:rsidR="00C9320E">
              <w:rPr>
                <w:rFonts w:eastAsia="MS Mincho"/>
              </w:rPr>
              <w:t>pprop om nya EBH-arbeten</w:t>
            </w:r>
            <w:r w:rsidR="00675193">
              <w:rPr>
                <w:rFonts w:eastAsia="MS Mincho"/>
              </w:rPr>
              <w:t xml:space="preserve"> har gått ut. Områdesmöten har hållits och samtliga områden </w:t>
            </w:r>
            <w:r w:rsidR="00C9320E">
              <w:rPr>
                <w:rFonts w:eastAsia="MS Mincho"/>
              </w:rPr>
              <w:t>inkom</w:t>
            </w:r>
            <w:r w:rsidR="00675193">
              <w:rPr>
                <w:rFonts w:eastAsia="MS Mincho"/>
              </w:rPr>
              <w:t>mer omgående med sina förslag till Anna Phillis.</w:t>
            </w:r>
            <w:r w:rsidR="00C9320E">
              <w:rPr>
                <w:rFonts w:eastAsia="MS Mincho"/>
              </w:rPr>
              <w:t xml:space="preserve"> </w:t>
            </w:r>
          </w:p>
          <w:p w:rsidR="00B256C2" w:rsidRPr="00B256C2" w:rsidRDefault="00B256C2" w:rsidP="00B256C2">
            <w:pPr>
              <w:rPr>
                <w:rFonts w:eastAsia="MS Mincho"/>
              </w:rPr>
            </w:pPr>
          </w:p>
        </w:tc>
        <w:tc>
          <w:tcPr>
            <w:tcW w:w="1701" w:type="dxa"/>
          </w:tcPr>
          <w:p w:rsidR="00B256C2" w:rsidRPr="00B256C2" w:rsidRDefault="00B256C2" w:rsidP="00B256C2">
            <w:pPr>
              <w:spacing w:after="120"/>
              <w:rPr>
                <w:szCs w:val="22"/>
              </w:rPr>
            </w:pPr>
            <w:r w:rsidRPr="00B256C2">
              <w:rPr>
                <w:szCs w:val="22"/>
              </w:rPr>
              <w:t>Ann Philis</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Rapporter och uppföljning från möten, konferenser m m</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5471"/>
        <w:gridCol w:w="1701"/>
      </w:tblGrid>
      <w:tr w:rsidR="00B256C2" w:rsidRPr="00B256C2" w:rsidTr="00C33DC0">
        <w:tc>
          <w:tcPr>
            <w:tcW w:w="2184" w:type="dxa"/>
            <w:tcBorders>
              <w:top w:val="nil"/>
              <w:left w:val="nil"/>
              <w:right w:val="nil"/>
            </w:tcBorders>
          </w:tcPr>
          <w:p w:rsidR="00B256C2" w:rsidRPr="00B256C2" w:rsidRDefault="00B256C2" w:rsidP="00B256C2">
            <w:pPr>
              <w:spacing w:after="120"/>
              <w:rPr>
                <w:szCs w:val="22"/>
              </w:rPr>
            </w:pPr>
          </w:p>
        </w:tc>
        <w:tc>
          <w:tcPr>
            <w:tcW w:w="5471" w:type="dxa"/>
            <w:tcBorders>
              <w:top w:val="nil"/>
              <w:left w:val="nil"/>
            </w:tcBorders>
          </w:tcPr>
          <w:p w:rsidR="00B256C2" w:rsidRPr="00B256C2" w:rsidRDefault="00B256C2" w:rsidP="00B256C2">
            <w:pPr>
              <w:spacing w:after="120"/>
              <w:rPr>
                <w:szCs w:val="22"/>
              </w:rPr>
            </w:pPr>
          </w:p>
        </w:tc>
        <w:tc>
          <w:tcPr>
            <w:tcW w:w="1701" w:type="dxa"/>
          </w:tcPr>
          <w:p w:rsidR="00B256C2" w:rsidRPr="00B256C2" w:rsidRDefault="00B256C2" w:rsidP="00B256C2">
            <w:pPr>
              <w:spacing w:after="120"/>
              <w:rPr>
                <w:szCs w:val="22"/>
              </w:rPr>
            </w:pPr>
            <w:r w:rsidRPr="00B256C2">
              <w:rPr>
                <w:sz w:val="22"/>
                <w:szCs w:val="22"/>
              </w:rPr>
              <w:t>Ansvarig/</w:t>
            </w:r>
            <w:r w:rsidRPr="00B256C2">
              <w:rPr>
                <w:sz w:val="22"/>
                <w:szCs w:val="22"/>
              </w:rPr>
              <w:br/>
              <w:t>föredragande</w:t>
            </w:r>
          </w:p>
        </w:tc>
      </w:tr>
      <w:tr w:rsidR="00B256C2" w:rsidRPr="00B256C2" w:rsidTr="00C33DC0">
        <w:trPr>
          <w:trHeight w:val="2843"/>
        </w:trPr>
        <w:tc>
          <w:tcPr>
            <w:tcW w:w="2184" w:type="dxa"/>
          </w:tcPr>
          <w:p w:rsidR="00B256C2" w:rsidRPr="00B256C2" w:rsidRDefault="00B256C2" w:rsidP="00B256C2">
            <w:pPr>
              <w:spacing w:after="120"/>
              <w:rPr>
                <w:szCs w:val="22"/>
              </w:rPr>
            </w:pPr>
          </w:p>
        </w:tc>
        <w:tc>
          <w:tcPr>
            <w:tcW w:w="5471" w:type="dxa"/>
          </w:tcPr>
          <w:p w:rsidR="00B256C2" w:rsidRPr="00B256C2" w:rsidRDefault="00B256C2" w:rsidP="00B256C2">
            <w:pPr>
              <w:spacing w:after="120"/>
              <w:rPr>
                <w:szCs w:val="22"/>
              </w:rPr>
            </w:pPr>
          </w:p>
        </w:tc>
        <w:tc>
          <w:tcPr>
            <w:tcW w:w="1701" w:type="dxa"/>
          </w:tcPr>
          <w:p w:rsidR="00B256C2" w:rsidRPr="00B256C2" w:rsidRDefault="00B256C2" w:rsidP="00B256C2">
            <w:pPr>
              <w:spacing w:after="120"/>
              <w:rPr>
                <w:szCs w:val="22"/>
              </w:rPr>
            </w:pPr>
          </w:p>
        </w:tc>
      </w:tr>
    </w:tbl>
    <w:p w:rsidR="00B256C2" w:rsidRPr="00B256C2" w:rsidRDefault="00B256C2" w:rsidP="00B256C2">
      <w:pPr>
        <w:keepNext/>
        <w:tabs>
          <w:tab w:val="num" w:pos="851"/>
        </w:tabs>
        <w:spacing w:before="240" w:after="120"/>
        <w:outlineLvl w:val="0"/>
        <w:rPr>
          <w:b/>
          <w:noProof/>
          <w:sz w:val="22"/>
          <w:szCs w:val="22"/>
        </w:rPr>
      </w:pPr>
      <w:r w:rsidRPr="00B256C2">
        <w:rPr>
          <w:b/>
          <w:noProof/>
          <w:sz w:val="22"/>
          <w:szCs w:val="22"/>
        </w:rPr>
        <w:t>Kvalitet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528"/>
        <w:gridCol w:w="1633"/>
      </w:tblGrid>
      <w:tr w:rsidR="00B256C2" w:rsidRPr="00B256C2" w:rsidTr="00C33DC0">
        <w:tc>
          <w:tcPr>
            <w:tcW w:w="2127" w:type="dxa"/>
            <w:tcBorders>
              <w:top w:val="nil"/>
              <w:left w:val="nil"/>
              <w:right w:val="nil"/>
            </w:tcBorders>
          </w:tcPr>
          <w:p w:rsidR="00B256C2" w:rsidRPr="00B256C2" w:rsidRDefault="00B256C2" w:rsidP="00B256C2">
            <w:pPr>
              <w:spacing w:after="120"/>
              <w:rPr>
                <w:szCs w:val="22"/>
              </w:rPr>
            </w:pPr>
          </w:p>
        </w:tc>
        <w:tc>
          <w:tcPr>
            <w:tcW w:w="5528" w:type="dxa"/>
            <w:tcBorders>
              <w:top w:val="nil"/>
              <w:left w:val="nil"/>
            </w:tcBorders>
          </w:tcPr>
          <w:p w:rsidR="00B256C2" w:rsidRPr="00B256C2" w:rsidRDefault="00B256C2" w:rsidP="00B256C2">
            <w:pPr>
              <w:spacing w:after="120"/>
              <w:rPr>
                <w:szCs w:val="22"/>
              </w:rPr>
            </w:pPr>
          </w:p>
        </w:tc>
        <w:tc>
          <w:tcPr>
            <w:tcW w:w="1633"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97237F">
        <w:trPr>
          <w:trHeight w:val="1620"/>
        </w:trPr>
        <w:tc>
          <w:tcPr>
            <w:tcW w:w="2127" w:type="dxa"/>
          </w:tcPr>
          <w:p w:rsidR="00B256C2" w:rsidRPr="00B256C2" w:rsidRDefault="00B256C2" w:rsidP="00B256C2">
            <w:pPr>
              <w:spacing w:after="120"/>
              <w:rPr>
                <w:b/>
                <w:sz w:val="22"/>
                <w:szCs w:val="22"/>
              </w:rPr>
            </w:pPr>
            <w:r w:rsidRPr="00B256C2">
              <w:rPr>
                <w:b/>
                <w:sz w:val="22"/>
                <w:szCs w:val="22"/>
              </w:rPr>
              <w:t>Rapport från HabQ</w:t>
            </w:r>
          </w:p>
        </w:tc>
        <w:tc>
          <w:tcPr>
            <w:tcW w:w="5528" w:type="dxa"/>
            <w:vMerge w:val="restart"/>
          </w:tcPr>
          <w:p w:rsidR="00B256C2" w:rsidRDefault="0097237F" w:rsidP="00B256C2">
            <w:pPr>
              <w:spacing w:after="120"/>
            </w:pPr>
            <w:r>
              <w:t>Rapport från styrgrupp</w:t>
            </w:r>
            <w:r w:rsidR="00EE6DBD">
              <w:t xml:space="preserve"> i f</w:t>
            </w:r>
            <w:r w:rsidR="00370243">
              <w:t>ebruari. Kristina Brengesj</w:t>
            </w:r>
            <w:r w:rsidR="00EE6DBD">
              <w:t>ö deltog från styrelsen. Styrels</w:t>
            </w:r>
            <w:r w:rsidR="00370243">
              <w:t>en komm</w:t>
            </w:r>
            <w:r w:rsidR="00EE6DBD">
              <w:t>er att gå ut med enkät till med</w:t>
            </w:r>
            <w:r w:rsidR="00370243">
              <w:t xml:space="preserve">lemmarna omkring HabQ, gäller te.x utbyggnadstakt av registret, implementering, koppling till CPUP  mfl frågor. Förslag på </w:t>
            </w:r>
            <w:r w:rsidR="002E5409">
              <w:t>hur enkäten kan revideras ges från Annika Winrot:</w:t>
            </w:r>
          </w:p>
          <w:p w:rsidR="002E5409" w:rsidRDefault="002E5409" w:rsidP="002E5409">
            <w:pPr>
              <w:pStyle w:val="Liststycke"/>
              <w:ind w:hanging="360"/>
            </w:pPr>
            <w:r>
              <w:t>1.</w:t>
            </w:r>
            <w:r>
              <w:rPr>
                <w:rFonts w:ascii="Times New Roman" w:hAnsi="Times New Roman"/>
                <w:sz w:val="14"/>
                <w:szCs w:val="14"/>
              </w:rPr>
              <w:t xml:space="preserve">      </w:t>
            </w:r>
            <w:r>
              <w:t>Ny fråga: Vilken/vilka delar av HabQ  är ni anslutna till?</w:t>
            </w:r>
          </w:p>
          <w:p w:rsidR="002E5409" w:rsidRDefault="002E5409" w:rsidP="002E5409">
            <w:pPr>
              <w:pStyle w:val="Liststycke"/>
              <w:ind w:hanging="360"/>
            </w:pPr>
            <w:r>
              <w:t>2.</w:t>
            </w:r>
            <w:r>
              <w:rPr>
                <w:rFonts w:ascii="Times New Roman" w:hAnsi="Times New Roman"/>
                <w:sz w:val="14"/>
                <w:szCs w:val="14"/>
              </w:rPr>
              <w:t xml:space="preserve">      </w:t>
            </w:r>
            <w:r>
              <w:t>Ny följdfråga efter fråga 9: Anser du att HabQ uppfyller/når de syften du anser vara viktigast vad gäller HabQ?</w:t>
            </w:r>
          </w:p>
          <w:p w:rsidR="002E5409" w:rsidRDefault="002E5409" w:rsidP="002E5409"/>
          <w:p w:rsidR="002E5409" w:rsidRDefault="002E5409" w:rsidP="00B256C2">
            <w:pPr>
              <w:spacing w:after="120"/>
            </w:pPr>
          </w:p>
          <w:p w:rsidR="0097237F" w:rsidRDefault="0097237F" w:rsidP="00B256C2">
            <w:pPr>
              <w:spacing w:after="120"/>
            </w:pPr>
            <w:r>
              <w:t>Enkät HABQ se nedan länk</w:t>
            </w:r>
          </w:p>
          <w:p w:rsidR="0097237F" w:rsidRDefault="005F0CE8" w:rsidP="00B256C2">
            <w:pPr>
              <w:spacing w:after="120"/>
            </w:pPr>
            <w:hyperlink r:id="rId12" w:history="1">
              <w:r w:rsidR="0097237F">
                <w:rPr>
                  <w:rStyle w:val="Hyperlnk"/>
                </w:rPr>
                <w:t>https://www.esmaker.net/nx2/s.aspx?id=a54bb3b877e0</w:t>
              </w:r>
            </w:hyperlink>
          </w:p>
          <w:p w:rsidR="0097237F" w:rsidRDefault="0097237F" w:rsidP="00B256C2">
            <w:pPr>
              <w:spacing w:after="120"/>
            </w:pPr>
          </w:p>
          <w:p w:rsidR="0097237F" w:rsidRDefault="002E5409" w:rsidP="00B256C2">
            <w:pPr>
              <w:spacing w:after="120"/>
            </w:pPr>
            <w:r>
              <w:t>Enkäten skickas ut till medlemmarna med</w:t>
            </w:r>
            <w:r w:rsidR="00186C1D">
              <w:t xml:space="preserve"> slutdatum sista april.</w:t>
            </w:r>
          </w:p>
          <w:p w:rsidR="0097237F" w:rsidRPr="00B256C2" w:rsidRDefault="0097237F" w:rsidP="00B256C2">
            <w:pPr>
              <w:spacing w:after="120"/>
            </w:pPr>
          </w:p>
          <w:p w:rsidR="00B256C2" w:rsidRPr="00B256C2" w:rsidRDefault="00B256C2" w:rsidP="00B256C2">
            <w:pPr>
              <w:spacing w:after="120"/>
              <w:rPr>
                <w:rFonts w:ascii="Arial" w:hAnsi="Arial" w:cs="Arial"/>
                <w:b/>
                <w:bCs/>
                <w:sz w:val="20"/>
                <w:szCs w:val="20"/>
              </w:rPr>
            </w:pPr>
          </w:p>
          <w:p w:rsidR="00B256C2" w:rsidRPr="00B256C2" w:rsidRDefault="00B256C2" w:rsidP="00B256C2">
            <w:pPr>
              <w:spacing w:after="120"/>
              <w:rPr>
                <w:rFonts w:ascii="Calibri" w:eastAsia="Calibri" w:hAnsi="Calibri"/>
                <w:sz w:val="22"/>
                <w:szCs w:val="22"/>
                <w:lang w:eastAsia="en-US"/>
              </w:rPr>
            </w:pPr>
          </w:p>
          <w:p w:rsidR="00B256C2" w:rsidRPr="00B256C2" w:rsidRDefault="00B256C2" w:rsidP="00B256C2">
            <w:pPr>
              <w:spacing w:after="120"/>
              <w:rPr>
                <w:szCs w:val="20"/>
              </w:rPr>
            </w:pPr>
          </w:p>
          <w:p w:rsidR="00B256C2" w:rsidRPr="00B256C2" w:rsidRDefault="00B256C2" w:rsidP="00B256C2">
            <w:pPr>
              <w:spacing w:after="120"/>
              <w:rPr>
                <w:szCs w:val="20"/>
              </w:rPr>
            </w:pPr>
          </w:p>
        </w:tc>
        <w:tc>
          <w:tcPr>
            <w:tcW w:w="1633" w:type="dxa"/>
            <w:vMerge w:val="restart"/>
          </w:tcPr>
          <w:p w:rsidR="00B256C2" w:rsidRPr="00B256C2" w:rsidRDefault="00B256C2" w:rsidP="00B256C2">
            <w:pPr>
              <w:spacing w:after="120"/>
              <w:rPr>
                <w:sz w:val="22"/>
                <w:szCs w:val="22"/>
              </w:rPr>
            </w:pPr>
            <w:r w:rsidRPr="00B256C2">
              <w:rPr>
                <w:sz w:val="22"/>
                <w:szCs w:val="22"/>
              </w:rPr>
              <w:t>Kristina Brengesjö</w:t>
            </w:r>
          </w:p>
          <w:p w:rsidR="00B256C2" w:rsidRPr="00B256C2" w:rsidRDefault="00B256C2" w:rsidP="00B256C2">
            <w:pPr>
              <w:spacing w:after="120"/>
              <w:rPr>
                <w:sz w:val="22"/>
                <w:szCs w:val="22"/>
              </w:rPr>
            </w:pPr>
            <w:r w:rsidRPr="00B256C2">
              <w:rPr>
                <w:sz w:val="22"/>
                <w:szCs w:val="22"/>
              </w:rPr>
              <w:t>Emma Sjölund</w:t>
            </w:r>
          </w:p>
          <w:p w:rsidR="00B256C2" w:rsidRPr="00B256C2" w:rsidRDefault="0097237F" w:rsidP="00B256C2">
            <w:pPr>
              <w:spacing w:after="120"/>
              <w:rPr>
                <w:szCs w:val="22"/>
              </w:rPr>
            </w:pPr>
            <w:r>
              <w:rPr>
                <w:szCs w:val="22"/>
              </w:rPr>
              <w:t>Urban Johansson</w:t>
            </w:r>
          </w:p>
        </w:tc>
      </w:tr>
      <w:tr w:rsidR="00B256C2" w:rsidRPr="00B256C2" w:rsidTr="00C33DC0">
        <w:tc>
          <w:tcPr>
            <w:tcW w:w="2127" w:type="dxa"/>
          </w:tcPr>
          <w:p w:rsidR="00B256C2" w:rsidRPr="00B256C2" w:rsidRDefault="00B256C2" w:rsidP="00B256C2">
            <w:pPr>
              <w:spacing w:after="120"/>
              <w:rPr>
                <w:b/>
                <w:sz w:val="22"/>
                <w:szCs w:val="22"/>
              </w:rPr>
            </w:pPr>
            <w:r w:rsidRPr="00B256C2">
              <w:rPr>
                <w:b/>
                <w:sz w:val="22"/>
                <w:szCs w:val="22"/>
              </w:rPr>
              <w:t>Rapport från CPUP</w:t>
            </w:r>
          </w:p>
          <w:p w:rsidR="00B256C2" w:rsidRPr="00B256C2" w:rsidRDefault="00B256C2" w:rsidP="00B256C2">
            <w:pPr>
              <w:spacing w:after="120"/>
              <w:rPr>
                <w:b/>
                <w:sz w:val="22"/>
                <w:szCs w:val="22"/>
              </w:rPr>
            </w:pPr>
            <w:r w:rsidRPr="00B256C2">
              <w:rPr>
                <w:b/>
                <w:sz w:val="22"/>
                <w:szCs w:val="22"/>
              </w:rPr>
              <w:t>Rapport från</w:t>
            </w:r>
            <w:r w:rsidR="009B0ADF">
              <w:rPr>
                <w:b/>
                <w:sz w:val="22"/>
                <w:szCs w:val="22"/>
              </w:rPr>
              <w:t xml:space="preserve"> </w:t>
            </w:r>
            <w:r w:rsidRPr="00B256C2">
              <w:rPr>
                <w:b/>
                <w:sz w:val="22"/>
                <w:szCs w:val="22"/>
              </w:rPr>
              <w:t>MMCUP</w:t>
            </w:r>
          </w:p>
        </w:tc>
        <w:tc>
          <w:tcPr>
            <w:tcW w:w="5528" w:type="dxa"/>
            <w:vMerge/>
          </w:tcPr>
          <w:p w:rsidR="00B256C2" w:rsidRPr="00B256C2" w:rsidRDefault="00B256C2" w:rsidP="00B256C2">
            <w:pPr>
              <w:spacing w:after="120"/>
            </w:pPr>
          </w:p>
        </w:tc>
        <w:tc>
          <w:tcPr>
            <w:tcW w:w="1633" w:type="dxa"/>
            <w:vMerge/>
          </w:tcPr>
          <w:p w:rsidR="00B256C2" w:rsidRPr="00B256C2" w:rsidRDefault="00B256C2" w:rsidP="00B256C2">
            <w:pPr>
              <w:spacing w:after="120"/>
              <w:rPr>
                <w:szCs w:val="22"/>
              </w:rPr>
            </w:pP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Informationspunkter</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494"/>
        <w:gridCol w:w="1701"/>
      </w:tblGrid>
      <w:tr w:rsidR="00B256C2" w:rsidRPr="00B256C2" w:rsidTr="00C33DC0">
        <w:tc>
          <w:tcPr>
            <w:tcW w:w="2161" w:type="dxa"/>
            <w:tcBorders>
              <w:top w:val="nil"/>
              <w:left w:val="nil"/>
              <w:right w:val="nil"/>
            </w:tcBorders>
          </w:tcPr>
          <w:p w:rsidR="00B256C2" w:rsidRPr="00B256C2" w:rsidRDefault="00B256C2" w:rsidP="00B256C2">
            <w:pPr>
              <w:spacing w:after="120"/>
              <w:rPr>
                <w:szCs w:val="22"/>
              </w:rPr>
            </w:pPr>
          </w:p>
        </w:tc>
        <w:tc>
          <w:tcPr>
            <w:tcW w:w="5494" w:type="dxa"/>
            <w:tcBorders>
              <w:top w:val="nil"/>
              <w:left w:val="nil"/>
            </w:tcBorders>
          </w:tcPr>
          <w:p w:rsidR="00B256C2" w:rsidRPr="00B256C2" w:rsidRDefault="00B256C2" w:rsidP="00B256C2">
            <w:pPr>
              <w:spacing w:after="120"/>
              <w:rPr>
                <w:szCs w:val="22"/>
              </w:rPr>
            </w:pPr>
          </w:p>
        </w:tc>
        <w:tc>
          <w:tcPr>
            <w:tcW w:w="1701"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161" w:type="dxa"/>
          </w:tcPr>
          <w:p w:rsidR="00B256C2" w:rsidRPr="00B256C2" w:rsidRDefault="00B256C2" w:rsidP="00B256C2">
            <w:pPr>
              <w:spacing w:after="120"/>
              <w:rPr>
                <w:b/>
                <w:szCs w:val="22"/>
              </w:rPr>
            </w:pPr>
            <w:r w:rsidRPr="00B256C2">
              <w:rPr>
                <w:b/>
                <w:szCs w:val="22"/>
              </w:rPr>
              <w:t xml:space="preserve">Möte </w:t>
            </w:r>
            <w:r w:rsidR="0097237F">
              <w:rPr>
                <w:b/>
                <w:szCs w:val="22"/>
              </w:rPr>
              <w:t>med läkarföreningen</w:t>
            </w:r>
          </w:p>
        </w:tc>
        <w:tc>
          <w:tcPr>
            <w:tcW w:w="5494" w:type="dxa"/>
          </w:tcPr>
          <w:p w:rsidR="00B256C2" w:rsidRPr="00B256C2" w:rsidRDefault="0097237F" w:rsidP="00186C1D">
            <w:pPr>
              <w:spacing w:after="120"/>
              <w:rPr>
                <w:szCs w:val="22"/>
              </w:rPr>
            </w:pPr>
            <w:r>
              <w:rPr>
                <w:szCs w:val="22"/>
              </w:rPr>
              <w:t>Kort rapport från möte den 2 februari</w:t>
            </w:r>
            <w:r w:rsidR="00186C1D">
              <w:rPr>
                <w:szCs w:val="22"/>
              </w:rPr>
              <w:t>. Frågor som kom upp handlade bl.a om intygsskrivande samt brist nationellt på barnneurologer. Tankar finns från läkarföreningen att unga läkare väljer bort barnneurologin/habiliterigsläkar</w:t>
            </w:r>
            <w:r w:rsidR="00EE6DBD">
              <w:rPr>
                <w:szCs w:val="22"/>
              </w:rPr>
              <w:t xml:space="preserve"> </w:t>
            </w:r>
            <w:r w:rsidR="00186C1D">
              <w:rPr>
                <w:szCs w:val="22"/>
              </w:rPr>
              <w:t xml:space="preserve">spåret bla. med anledning av att man misstänker över att intygsskrivningsdelar skulle vara för tongivande del i arbetsuppgifterna. Läkarföreningen är måna om fortsatt kontakt med föreningens styrelse på kontinuerlig basis. </w:t>
            </w:r>
          </w:p>
        </w:tc>
        <w:tc>
          <w:tcPr>
            <w:tcW w:w="1701" w:type="dxa"/>
          </w:tcPr>
          <w:p w:rsidR="00B256C2" w:rsidRPr="00B256C2" w:rsidRDefault="00B256C2" w:rsidP="00B256C2">
            <w:pPr>
              <w:spacing w:after="120"/>
              <w:rPr>
                <w:szCs w:val="22"/>
              </w:rPr>
            </w:pPr>
            <w:r w:rsidRPr="00B256C2">
              <w:rPr>
                <w:szCs w:val="22"/>
              </w:rPr>
              <w:t>Kenneth Karlsson</w:t>
            </w:r>
          </w:p>
          <w:p w:rsidR="00B256C2" w:rsidRPr="00B256C2" w:rsidRDefault="00B256C2" w:rsidP="00B256C2">
            <w:pPr>
              <w:spacing w:after="120"/>
              <w:rPr>
                <w:szCs w:val="22"/>
              </w:rPr>
            </w:pPr>
            <w:r w:rsidRPr="00B256C2">
              <w:rPr>
                <w:szCs w:val="22"/>
              </w:rPr>
              <w:t>Emma Sjölund</w:t>
            </w:r>
          </w:p>
        </w:tc>
      </w:tr>
      <w:tr w:rsidR="00B256C2" w:rsidRPr="00B256C2" w:rsidTr="00C33DC0">
        <w:trPr>
          <w:trHeight w:val="802"/>
        </w:trPr>
        <w:tc>
          <w:tcPr>
            <w:tcW w:w="2161" w:type="dxa"/>
          </w:tcPr>
          <w:p w:rsidR="00B256C2" w:rsidRPr="00B256C2" w:rsidRDefault="0097237F" w:rsidP="00B256C2">
            <w:pPr>
              <w:spacing w:after="120"/>
              <w:rPr>
                <w:b/>
                <w:szCs w:val="22"/>
              </w:rPr>
            </w:pPr>
            <w:r>
              <w:rPr>
                <w:b/>
                <w:szCs w:val="22"/>
              </w:rPr>
              <w:t>Möte med vår kontaktperson vid Socialstyrelsen</w:t>
            </w:r>
          </w:p>
        </w:tc>
        <w:tc>
          <w:tcPr>
            <w:tcW w:w="5494" w:type="dxa"/>
          </w:tcPr>
          <w:p w:rsidR="00B256C2" w:rsidRDefault="0097237F" w:rsidP="00B256C2">
            <w:pPr>
              <w:tabs>
                <w:tab w:val="left" w:pos="1710"/>
              </w:tabs>
              <w:spacing w:after="120"/>
              <w:rPr>
                <w:szCs w:val="22"/>
              </w:rPr>
            </w:pPr>
            <w:r>
              <w:rPr>
                <w:szCs w:val="22"/>
              </w:rPr>
              <w:t>Ordförande har haft möte med Marjana Tornmalm</w:t>
            </w:r>
            <w:r w:rsidR="00186C1D">
              <w:rPr>
                <w:szCs w:val="22"/>
              </w:rPr>
              <w:t xml:space="preserve"> och intresse finns från båda håll att ha en god och strukturerad samverkan framåt. Socialstyrelsens uppdrag avseende funktionsnedsättningsområdet har nyligen utökats och det upplevs vara extra viktigt att vi har en nära och god dialog. Fortsatta möten kommer att äga rum och mer information kommer när strukturerna satt sig. </w:t>
            </w:r>
          </w:p>
          <w:p w:rsidR="0097237F" w:rsidRPr="00B256C2" w:rsidRDefault="0097237F" w:rsidP="00B256C2">
            <w:pPr>
              <w:tabs>
                <w:tab w:val="left" w:pos="1710"/>
              </w:tabs>
              <w:spacing w:after="120"/>
              <w:rPr>
                <w:szCs w:val="22"/>
              </w:rPr>
            </w:pPr>
          </w:p>
        </w:tc>
        <w:tc>
          <w:tcPr>
            <w:tcW w:w="1701" w:type="dxa"/>
          </w:tcPr>
          <w:p w:rsidR="00B256C2" w:rsidRPr="00B256C2" w:rsidRDefault="00B256C2" w:rsidP="00B256C2">
            <w:pPr>
              <w:spacing w:after="120"/>
              <w:rPr>
                <w:szCs w:val="22"/>
              </w:rPr>
            </w:pPr>
            <w:r w:rsidRPr="00B256C2">
              <w:rPr>
                <w:szCs w:val="22"/>
              </w:rPr>
              <w:t>Kenneth Karlsson</w:t>
            </w:r>
          </w:p>
        </w:tc>
      </w:tr>
      <w:tr w:rsidR="00B256C2" w:rsidRPr="00B256C2" w:rsidTr="00C33DC0">
        <w:trPr>
          <w:trHeight w:val="802"/>
        </w:trPr>
        <w:tc>
          <w:tcPr>
            <w:tcW w:w="2161" w:type="dxa"/>
          </w:tcPr>
          <w:p w:rsidR="00B256C2" w:rsidRPr="00B256C2" w:rsidRDefault="00B256C2" w:rsidP="00B256C2">
            <w:pPr>
              <w:spacing w:after="120"/>
              <w:rPr>
                <w:b/>
                <w:szCs w:val="22"/>
              </w:rPr>
            </w:pPr>
            <w:r w:rsidRPr="00B256C2">
              <w:rPr>
                <w:b/>
                <w:szCs w:val="22"/>
              </w:rPr>
              <w:t>Kvå koder</w:t>
            </w:r>
          </w:p>
        </w:tc>
        <w:tc>
          <w:tcPr>
            <w:tcW w:w="5494" w:type="dxa"/>
          </w:tcPr>
          <w:p w:rsidR="00B256C2" w:rsidRPr="00B256C2" w:rsidRDefault="00B256C2" w:rsidP="00B256C2">
            <w:pPr>
              <w:tabs>
                <w:tab w:val="left" w:pos="1710"/>
              </w:tabs>
              <w:spacing w:after="120"/>
              <w:rPr>
                <w:szCs w:val="20"/>
              </w:rPr>
            </w:pPr>
            <w:r w:rsidRPr="00B256C2">
              <w:rPr>
                <w:szCs w:val="20"/>
              </w:rPr>
              <w:t>Nationella listan, nya koder</w:t>
            </w:r>
            <w:r w:rsidR="00EF7538">
              <w:rPr>
                <w:szCs w:val="20"/>
              </w:rPr>
              <w:t>?</w:t>
            </w:r>
          </w:p>
          <w:p w:rsidR="00B256C2" w:rsidRPr="00B256C2" w:rsidRDefault="00B256C2" w:rsidP="00B256C2">
            <w:pPr>
              <w:tabs>
                <w:tab w:val="left" w:pos="1710"/>
              </w:tabs>
              <w:spacing w:after="120"/>
              <w:rPr>
                <w:szCs w:val="20"/>
              </w:rPr>
            </w:pPr>
            <w:r w:rsidRPr="00B256C2">
              <w:rPr>
                <w:szCs w:val="20"/>
              </w:rPr>
              <w:t>Kvå gruppen</w:t>
            </w:r>
            <w:r w:rsidR="00186C1D">
              <w:rPr>
                <w:szCs w:val="20"/>
              </w:rPr>
              <w:t xml:space="preserve"> har blivit färre i antal med anledning av att personer slutat inom habiliteringen bl.a Vi diskuterar uppdraget och omfattningen. </w:t>
            </w:r>
            <w:r w:rsidR="004F46D0">
              <w:rPr>
                <w:szCs w:val="20"/>
              </w:rPr>
              <w:t xml:space="preserve">Nationella baslistan är tänkt att ligga på en övergripande nivå och det är upp till varje region och landsting att ta fram en egen mer detaljerad lista. Frågan för styrelsen/föreningen är om övergripande kapitelnivå är det som vi fortsatt anser ska gälla? Så är det sagt sedan tidigare. Representant från KVÅ-gruppen bjuds in av Emma Sjölund till styrelsemötet i maj 2017. </w:t>
            </w:r>
          </w:p>
        </w:tc>
        <w:tc>
          <w:tcPr>
            <w:tcW w:w="1701" w:type="dxa"/>
          </w:tcPr>
          <w:p w:rsidR="00B256C2" w:rsidRPr="00B256C2" w:rsidRDefault="00B256C2" w:rsidP="00B256C2">
            <w:pPr>
              <w:spacing w:after="120"/>
              <w:rPr>
                <w:szCs w:val="22"/>
              </w:rPr>
            </w:pPr>
            <w:r w:rsidRPr="00B256C2">
              <w:rPr>
                <w:szCs w:val="22"/>
              </w:rPr>
              <w:t>Kenneth Karlsson</w:t>
            </w:r>
          </w:p>
          <w:p w:rsidR="00B256C2" w:rsidRPr="00B256C2" w:rsidRDefault="00B256C2" w:rsidP="00B256C2">
            <w:pPr>
              <w:spacing w:after="120"/>
              <w:rPr>
                <w:szCs w:val="22"/>
              </w:rPr>
            </w:pPr>
            <w:r w:rsidRPr="00B256C2">
              <w:rPr>
                <w:szCs w:val="22"/>
              </w:rPr>
              <w:t>Emma Sjölund</w:t>
            </w:r>
          </w:p>
          <w:p w:rsidR="00B256C2" w:rsidRPr="00B256C2" w:rsidRDefault="00B256C2" w:rsidP="00B256C2">
            <w:pPr>
              <w:spacing w:after="120"/>
              <w:rPr>
                <w:szCs w:val="22"/>
              </w:rPr>
            </w:pPr>
          </w:p>
        </w:tc>
      </w:tr>
    </w:tbl>
    <w:p w:rsidR="00B256C2" w:rsidRPr="00B256C2" w:rsidRDefault="00B256C2" w:rsidP="00B256C2">
      <w:pPr>
        <w:rPr>
          <w:sz w:val="22"/>
          <w:szCs w:val="22"/>
        </w:rPr>
      </w:pPr>
    </w:p>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 xml:space="preserve">Områdesträffar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503"/>
        <w:gridCol w:w="1726"/>
      </w:tblGrid>
      <w:tr w:rsidR="00B256C2" w:rsidRPr="00B256C2" w:rsidTr="00C33DC0">
        <w:tc>
          <w:tcPr>
            <w:tcW w:w="2122" w:type="dxa"/>
            <w:shd w:val="clear" w:color="auto" w:fill="auto"/>
          </w:tcPr>
          <w:p w:rsidR="00B256C2" w:rsidRDefault="00B256C2" w:rsidP="00B256C2">
            <w:pPr>
              <w:spacing w:after="120"/>
              <w:rPr>
                <w:b/>
                <w:szCs w:val="20"/>
              </w:rPr>
            </w:pPr>
            <w:r w:rsidRPr="00B256C2">
              <w:rPr>
                <w:b/>
                <w:szCs w:val="20"/>
              </w:rPr>
              <w:t>Alla områden</w:t>
            </w:r>
          </w:p>
          <w:p w:rsidR="0002514F" w:rsidRDefault="0002514F" w:rsidP="00B256C2">
            <w:pPr>
              <w:spacing w:after="120"/>
              <w:rPr>
                <w:b/>
                <w:szCs w:val="20"/>
              </w:rPr>
            </w:pPr>
            <w:r>
              <w:rPr>
                <w:b/>
                <w:szCs w:val="20"/>
              </w:rPr>
              <w:t>CPUP Styrelsemöte den 20 april 2017</w:t>
            </w:r>
          </w:p>
          <w:p w:rsidR="0002514F" w:rsidRDefault="0002514F" w:rsidP="00B256C2">
            <w:pPr>
              <w:spacing w:after="120"/>
              <w:rPr>
                <w:b/>
                <w:szCs w:val="20"/>
              </w:rPr>
            </w:pPr>
          </w:p>
          <w:p w:rsidR="0002514F" w:rsidRPr="00B256C2" w:rsidRDefault="0002514F" w:rsidP="00B256C2">
            <w:pPr>
              <w:spacing w:after="120"/>
              <w:rPr>
                <w:b/>
                <w:szCs w:val="20"/>
              </w:rPr>
            </w:pPr>
            <w:r>
              <w:rPr>
                <w:b/>
                <w:szCs w:val="20"/>
              </w:rPr>
              <w:t>MMCUP</w:t>
            </w:r>
          </w:p>
          <w:p w:rsidR="00B256C2" w:rsidRPr="00B256C2" w:rsidRDefault="00B256C2" w:rsidP="00B256C2">
            <w:pPr>
              <w:spacing w:after="120"/>
              <w:rPr>
                <w:szCs w:val="20"/>
              </w:rPr>
            </w:pPr>
          </w:p>
          <w:p w:rsidR="00B256C2" w:rsidRPr="00B256C2" w:rsidRDefault="00B256C2" w:rsidP="00B256C2">
            <w:pPr>
              <w:spacing w:after="120"/>
              <w:rPr>
                <w:szCs w:val="20"/>
              </w:rPr>
            </w:pPr>
          </w:p>
          <w:p w:rsidR="00B256C2" w:rsidRPr="00B256C2" w:rsidRDefault="00B256C2" w:rsidP="00B256C2">
            <w:pPr>
              <w:spacing w:after="120"/>
              <w:rPr>
                <w:szCs w:val="20"/>
              </w:rPr>
            </w:pPr>
          </w:p>
          <w:p w:rsidR="00B256C2" w:rsidRPr="00B256C2" w:rsidRDefault="00B256C2" w:rsidP="00B256C2">
            <w:pPr>
              <w:spacing w:after="120"/>
              <w:rPr>
                <w:szCs w:val="20"/>
              </w:rPr>
            </w:pPr>
          </w:p>
          <w:p w:rsidR="00B256C2" w:rsidRPr="00B256C2" w:rsidRDefault="00B256C2" w:rsidP="00B256C2">
            <w:pPr>
              <w:spacing w:after="120"/>
              <w:rPr>
                <w:szCs w:val="20"/>
              </w:rPr>
            </w:pPr>
          </w:p>
        </w:tc>
        <w:tc>
          <w:tcPr>
            <w:tcW w:w="5503" w:type="dxa"/>
            <w:shd w:val="clear" w:color="auto" w:fill="auto"/>
          </w:tcPr>
          <w:p w:rsidR="00B256C2" w:rsidRDefault="0002514F" w:rsidP="00B256C2">
            <w:pPr>
              <w:tabs>
                <w:tab w:val="left" w:pos="7513"/>
              </w:tabs>
            </w:pPr>
            <w:r>
              <w:t>Meddela Emma Sjölund eventuella frågor inför mötet.</w:t>
            </w:r>
          </w:p>
          <w:p w:rsidR="00A83949" w:rsidRDefault="00A83949" w:rsidP="00B256C2">
            <w:pPr>
              <w:tabs>
                <w:tab w:val="left" w:pos="7513"/>
              </w:tabs>
            </w:pPr>
          </w:p>
          <w:p w:rsidR="00A83949" w:rsidRDefault="00A83949" w:rsidP="00B256C2">
            <w:pPr>
              <w:tabs>
                <w:tab w:val="left" w:pos="7513"/>
              </w:tabs>
            </w:pPr>
          </w:p>
          <w:p w:rsidR="00A83949" w:rsidRDefault="00A83949" w:rsidP="00B256C2">
            <w:pPr>
              <w:tabs>
                <w:tab w:val="left" w:pos="7513"/>
              </w:tabs>
            </w:pPr>
          </w:p>
          <w:p w:rsidR="00A83949" w:rsidRDefault="00A83949" w:rsidP="00B256C2">
            <w:pPr>
              <w:tabs>
                <w:tab w:val="left" w:pos="7513"/>
              </w:tabs>
            </w:pPr>
          </w:p>
          <w:p w:rsidR="00A83949" w:rsidRDefault="00A83949" w:rsidP="00B256C2">
            <w:pPr>
              <w:tabs>
                <w:tab w:val="left" w:pos="7513"/>
              </w:tabs>
            </w:pPr>
          </w:p>
          <w:p w:rsidR="00A83949" w:rsidRPr="00B256C2" w:rsidRDefault="00A83949" w:rsidP="00B256C2">
            <w:pPr>
              <w:tabs>
                <w:tab w:val="left" w:pos="7513"/>
              </w:tabs>
            </w:pPr>
            <w:r>
              <w:t>Urban Johansson har inget nytt att rapportera.</w:t>
            </w:r>
          </w:p>
        </w:tc>
        <w:tc>
          <w:tcPr>
            <w:tcW w:w="1726" w:type="dxa"/>
            <w:shd w:val="clear" w:color="auto" w:fill="auto"/>
          </w:tcPr>
          <w:p w:rsidR="00B256C2" w:rsidRPr="00B256C2" w:rsidRDefault="00B256C2" w:rsidP="00B256C2">
            <w:pPr>
              <w:spacing w:after="120"/>
              <w:rPr>
                <w:szCs w:val="20"/>
              </w:rPr>
            </w:pPr>
            <w:r w:rsidRPr="00B256C2">
              <w:rPr>
                <w:szCs w:val="20"/>
              </w:rPr>
              <w:t>Styrelsen</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Hemsidan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461"/>
        <w:gridCol w:w="1768"/>
      </w:tblGrid>
      <w:tr w:rsidR="00B256C2" w:rsidRPr="00B256C2" w:rsidTr="00C33DC0">
        <w:tc>
          <w:tcPr>
            <w:tcW w:w="2127" w:type="dxa"/>
            <w:tcBorders>
              <w:top w:val="nil"/>
              <w:left w:val="nil"/>
              <w:right w:val="nil"/>
            </w:tcBorders>
          </w:tcPr>
          <w:p w:rsidR="00B256C2" w:rsidRPr="00B256C2" w:rsidRDefault="00B256C2" w:rsidP="00B256C2">
            <w:pPr>
              <w:spacing w:after="120"/>
              <w:rPr>
                <w:szCs w:val="22"/>
              </w:rPr>
            </w:pPr>
          </w:p>
        </w:tc>
        <w:tc>
          <w:tcPr>
            <w:tcW w:w="5461" w:type="dxa"/>
            <w:tcBorders>
              <w:top w:val="nil"/>
              <w:left w:val="nil"/>
            </w:tcBorders>
          </w:tcPr>
          <w:p w:rsidR="00B256C2" w:rsidRPr="00B256C2" w:rsidRDefault="00B256C2" w:rsidP="00B256C2">
            <w:pPr>
              <w:spacing w:after="120"/>
              <w:rPr>
                <w:szCs w:val="22"/>
              </w:rPr>
            </w:pPr>
          </w:p>
        </w:tc>
        <w:tc>
          <w:tcPr>
            <w:tcW w:w="1768"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127" w:type="dxa"/>
          </w:tcPr>
          <w:p w:rsidR="00B256C2" w:rsidRPr="00B256C2" w:rsidRDefault="00B256C2" w:rsidP="00B256C2">
            <w:pPr>
              <w:spacing w:after="120"/>
              <w:rPr>
                <w:b/>
                <w:szCs w:val="22"/>
              </w:rPr>
            </w:pPr>
            <w:r w:rsidRPr="00B256C2">
              <w:rPr>
                <w:b/>
                <w:sz w:val="22"/>
                <w:szCs w:val="22"/>
              </w:rPr>
              <w:t>Webbsidan</w:t>
            </w:r>
          </w:p>
        </w:tc>
        <w:tc>
          <w:tcPr>
            <w:tcW w:w="5461" w:type="dxa"/>
          </w:tcPr>
          <w:p w:rsidR="00B256C2" w:rsidRDefault="00B256C2" w:rsidP="00B256C2">
            <w:pPr>
              <w:spacing w:after="200" w:line="276" w:lineRule="auto"/>
              <w:rPr>
                <w:rFonts w:ascii="Calibri" w:eastAsia="Calibri" w:hAnsi="Calibri"/>
                <w:sz w:val="22"/>
                <w:szCs w:val="22"/>
                <w:lang w:eastAsia="en-US"/>
              </w:rPr>
            </w:pPr>
            <w:r w:rsidRPr="00B256C2">
              <w:rPr>
                <w:rFonts w:ascii="Calibri" w:eastAsia="Calibri" w:hAnsi="Calibri"/>
                <w:sz w:val="22"/>
                <w:szCs w:val="22"/>
                <w:lang w:eastAsia="en-US"/>
              </w:rPr>
              <w:t>Lä</w:t>
            </w:r>
            <w:r w:rsidR="0097237F">
              <w:rPr>
                <w:rFonts w:ascii="Calibri" w:eastAsia="Calibri" w:hAnsi="Calibri"/>
                <w:sz w:val="22"/>
                <w:szCs w:val="22"/>
                <w:lang w:eastAsia="en-US"/>
              </w:rPr>
              <w:t>gesrapport</w:t>
            </w:r>
            <w:r w:rsidR="004F46D0">
              <w:rPr>
                <w:rFonts w:ascii="Calibri" w:eastAsia="Calibri" w:hAnsi="Calibri"/>
                <w:sz w:val="22"/>
                <w:szCs w:val="22"/>
                <w:lang w:eastAsia="en-US"/>
              </w:rPr>
              <w:t xml:space="preserve"> ges av Annica Winroth. Föreningen behöver ta beslut om behörigheter till nya hemsidan. Förslag: sekreterare, ordförande, Annica W och Annika Gingby tilldelas behörigheten ”ägare” vilket är den högsta behörigheten. </w:t>
            </w:r>
          </w:p>
          <w:p w:rsidR="004F46D0" w:rsidRDefault="004F46D0" w:rsidP="00B256C2">
            <w:pPr>
              <w:spacing w:after="200" w:line="276" w:lineRule="auto"/>
              <w:rPr>
                <w:rFonts w:ascii="Calibri" w:eastAsia="Calibri" w:hAnsi="Calibri"/>
                <w:sz w:val="22"/>
                <w:szCs w:val="22"/>
                <w:lang w:eastAsia="en-US"/>
              </w:rPr>
            </w:pPr>
            <w:r>
              <w:rPr>
                <w:rFonts w:ascii="Calibri" w:eastAsia="Calibri" w:hAnsi="Calibri"/>
                <w:sz w:val="22"/>
                <w:szCs w:val="22"/>
                <w:lang w:eastAsia="en-US"/>
              </w:rPr>
              <w:t>Vi behöver hjälpas åt att fylla nya hemsidan med uppgifter om föreningen etc. Följande ämnesansvariga utses:</w:t>
            </w:r>
          </w:p>
          <w:p w:rsidR="004F46D0" w:rsidRDefault="004F46D0" w:rsidP="00B256C2">
            <w:pPr>
              <w:spacing w:after="200" w:line="276" w:lineRule="auto"/>
              <w:rPr>
                <w:rFonts w:ascii="Calibri" w:eastAsia="Calibri" w:hAnsi="Calibri"/>
                <w:sz w:val="22"/>
                <w:szCs w:val="22"/>
                <w:lang w:eastAsia="en-US"/>
              </w:rPr>
            </w:pPr>
            <w:r>
              <w:rPr>
                <w:rFonts w:ascii="Calibri" w:eastAsia="Calibri" w:hAnsi="Calibri"/>
                <w:sz w:val="22"/>
                <w:szCs w:val="22"/>
                <w:lang w:eastAsia="en-US"/>
              </w:rPr>
              <w:t>Föreningen – Kenneth</w:t>
            </w:r>
            <w:r>
              <w:rPr>
                <w:rFonts w:ascii="Calibri" w:eastAsia="Calibri" w:hAnsi="Calibri"/>
                <w:sz w:val="22"/>
                <w:szCs w:val="22"/>
                <w:lang w:eastAsia="en-US"/>
              </w:rPr>
              <w:br/>
              <w:t>Habilitering- Emma</w:t>
            </w:r>
            <w:r>
              <w:rPr>
                <w:rFonts w:ascii="Calibri" w:eastAsia="Calibri" w:hAnsi="Calibri"/>
                <w:sz w:val="22"/>
                <w:szCs w:val="22"/>
                <w:lang w:eastAsia="en-US"/>
              </w:rPr>
              <w:br/>
              <w:t>Forskning, evidens- Ingrid/Anna</w:t>
            </w:r>
            <w:r>
              <w:rPr>
                <w:rFonts w:ascii="Calibri" w:eastAsia="Calibri" w:hAnsi="Calibri"/>
                <w:sz w:val="22"/>
                <w:szCs w:val="22"/>
                <w:lang w:eastAsia="en-US"/>
              </w:rPr>
              <w:br/>
              <w:t>Utbildning/Kvaldagar/Majdagar- Christina</w:t>
            </w:r>
            <w:r>
              <w:rPr>
                <w:rFonts w:ascii="Calibri" w:eastAsia="Calibri" w:hAnsi="Calibri"/>
                <w:sz w:val="22"/>
                <w:szCs w:val="22"/>
                <w:lang w:eastAsia="en-US"/>
              </w:rPr>
              <w:br/>
              <w:t>Bildbank- Margareta</w:t>
            </w:r>
            <w:r>
              <w:rPr>
                <w:rFonts w:ascii="Calibri" w:eastAsia="Calibri" w:hAnsi="Calibri"/>
                <w:sz w:val="22"/>
                <w:szCs w:val="22"/>
                <w:lang w:eastAsia="en-US"/>
              </w:rPr>
              <w:br/>
              <w:t xml:space="preserve">Därutöver skriver varje område några korta rader om aktuella frågor som man arbetar med etc. </w:t>
            </w:r>
          </w:p>
          <w:p w:rsidR="004F46D0" w:rsidRPr="00B256C2" w:rsidRDefault="004F46D0" w:rsidP="00B256C2">
            <w:pPr>
              <w:spacing w:after="200" w:line="276" w:lineRule="auto"/>
              <w:rPr>
                <w:rFonts w:ascii="Calibri" w:eastAsia="Calibri" w:hAnsi="Calibri"/>
                <w:sz w:val="22"/>
                <w:szCs w:val="22"/>
                <w:lang w:eastAsia="en-US"/>
              </w:rPr>
            </w:pPr>
          </w:p>
          <w:p w:rsidR="00B256C2" w:rsidRPr="00B256C2" w:rsidRDefault="00B256C2" w:rsidP="00B256C2">
            <w:pPr>
              <w:tabs>
                <w:tab w:val="left" w:pos="7513"/>
              </w:tabs>
              <w:spacing w:after="120"/>
            </w:pPr>
          </w:p>
          <w:p w:rsidR="00B256C2" w:rsidRPr="00B256C2" w:rsidRDefault="00B256C2" w:rsidP="00B256C2">
            <w:pPr>
              <w:spacing w:after="120"/>
              <w:rPr>
                <w:szCs w:val="20"/>
              </w:rPr>
            </w:pPr>
          </w:p>
        </w:tc>
        <w:tc>
          <w:tcPr>
            <w:tcW w:w="1768" w:type="dxa"/>
          </w:tcPr>
          <w:p w:rsidR="00B256C2" w:rsidRPr="00B256C2" w:rsidRDefault="00B256C2" w:rsidP="00B256C2">
            <w:pPr>
              <w:spacing w:after="120"/>
              <w:rPr>
                <w:szCs w:val="22"/>
              </w:rPr>
            </w:pPr>
            <w:r w:rsidRPr="00B256C2">
              <w:rPr>
                <w:szCs w:val="22"/>
              </w:rPr>
              <w:t>Annica Winroth</w:t>
            </w:r>
          </w:p>
        </w:tc>
      </w:tr>
    </w:tbl>
    <w:p w:rsidR="00B256C2" w:rsidRPr="00B256C2" w:rsidRDefault="00B256C2" w:rsidP="00B256C2">
      <w:pPr>
        <w:spacing w:after="120"/>
        <w:rPr>
          <w:sz w:val="22"/>
          <w:szCs w:val="22"/>
        </w:rPr>
      </w:pPr>
    </w:p>
    <w:p w:rsidR="00B256C2" w:rsidRPr="00B256C2" w:rsidRDefault="00B256C2" w:rsidP="00B256C2">
      <w:pPr>
        <w:keepNext/>
        <w:tabs>
          <w:tab w:val="num" w:pos="851"/>
        </w:tabs>
        <w:spacing w:before="240" w:after="120"/>
        <w:ind w:left="851" w:hanging="851"/>
        <w:outlineLvl w:val="0"/>
        <w:rPr>
          <w:b/>
          <w:noProof/>
          <w:sz w:val="22"/>
          <w:szCs w:val="22"/>
        </w:rPr>
      </w:pPr>
      <w:r w:rsidRPr="00B256C2">
        <w:rPr>
          <w:b/>
          <w:noProof/>
          <w:sz w:val="22"/>
          <w:szCs w:val="22"/>
        </w:rPr>
        <w:t>Övriga frågor</w:t>
      </w: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376"/>
        <w:gridCol w:w="1732"/>
      </w:tblGrid>
      <w:tr w:rsidR="00B256C2" w:rsidRPr="00B256C2" w:rsidTr="00C33DC0">
        <w:tc>
          <w:tcPr>
            <w:tcW w:w="2122" w:type="dxa"/>
            <w:tcBorders>
              <w:top w:val="nil"/>
              <w:left w:val="nil"/>
              <w:right w:val="nil"/>
            </w:tcBorders>
          </w:tcPr>
          <w:p w:rsidR="00B256C2" w:rsidRPr="00B256C2" w:rsidRDefault="00B256C2" w:rsidP="00B256C2">
            <w:pPr>
              <w:spacing w:after="120"/>
              <w:rPr>
                <w:b/>
                <w:szCs w:val="22"/>
              </w:rPr>
            </w:pPr>
          </w:p>
        </w:tc>
        <w:tc>
          <w:tcPr>
            <w:tcW w:w="5463" w:type="dxa"/>
            <w:tcBorders>
              <w:top w:val="nil"/>
              <w:left w:val="nil"/>
            </w:tcBorders>
          </w:tcPr>
          <w:p w:rsidR="00B256C2" w:rsidRPr="00B256C2" w:rsidRDefault="00B256C2" w:rsidP="00B256C2">
            <w:pPr>
              <w:spacing w:after="120"/>
              <w:rPr>
                <w:szCs w:val="22"/>
              </w:rPr>
            </w:pPr>
          </w:p>
        </w:tc>
        <w:tc>
          <w:tcPr>
            <w:tcW w:w="1766" w:type="dxa"/>
          </w:tcPr>
          <w:p w:rsidR="00B256C2" w:rsidRPr="00B256C2" w:rsidRDefault="00B256C2" w:rsidP="00B256C2">
            <w:pPr>
              <w:rPr>
                <w:szCs w:val="22"/>
              </w:rPr>
            </w:pPr>
            <w:r w:rsidRPr="00B256C2">
              <w:rPr>
                <w:sz w:val="22"/>
                <w:szCs w:val="22"/>
              </w:rPr>
              <w:t>Ansvarig/</w:t>
            </w:r>
          </w:p>
          <w:p w:rsidR="00B256C2" w:rsidRPr="00B256C2" w:rsidRDefault="00B256C2" w:rsidP="00B256C2">
            <w:pPr>
              <w:spacing w:after="120"/>
              <w:rPr>
                <w:szCs w:val="22"/>
              </w:rPr>
            </w:pPr>
            <w:r w:rsidRPr="00B256C2">
              <w:rPr>
                <w:sz w:val="22"/>
                <w:szCs w:val="22"/>
              </w:rPr>
              <w:t>föredragande</w:t>
            </w:r>
          </w:p>
        </w:tc>
      </w:tr>
      <w:tr w:rsidR="00B256C2" w:rsidRPr="00B256C2" w:rsidTr="00C33DC0">
        <w:tc>
          <w:tcPr>
            <w:tcW w:w="2122" w:type="dxa"/>
          </w:tcPr>
          <w:p w:rsidR="00B256C2" w:rsidRPr="00B256C2" w:rsidRDefault="0097237F" w:rsidP="00B256C2">
            <w:pPr>
              <w:spacing w:after="120"/>
              <w:rPr>
                <w:b/>
                <w:szCs w:val="22"/>
              </w:rPr>
            </w:pPr>
            <w:r>
              <w:rPr>
                <w:b/>
                <w:szCs w:val="22"/>
              </w:rPr>
              <w:t>Marknadsföra i föreningen</w:t>
            </w:r>
          </w:p>
        </w:tc>
        <w:tc>
          <w:tcPr>
            <w:tcW w:w="5463" w:type="dxa"/>
          </w:tcPr>
          <w:p w:rsidR="00B256C2" w:rsidRDefault="0097237F" w:rsidP="00B256C2">
            <w:pPr>
              <w:spacing w:after="120"/>
              <w:rPr>
                <w:szCs w:val="20"/>
              </w:rPr>
            </w:pPr>
            <w:r>
              <w:rPr>
                <w:szCs w:val="20"/>
              </w:rPr>
              <w:t>App se länk nedan</w:t>
            </w:r>
          </w:p>
          <w:p w:rsidR="0097237F" w:rsidRPr="00B256C2" w:rsidRDefault="005F0CE8" w:rsidP="00B256C2">
            <w:pPr>
              <w:spacing w:after="120"/>
              <w:rPr>
                <w:szCs w:val="20"/>
              </w:rPr>
            </w:pPr>
            <w:hyperlink r:id="rId13" w:history="1">
              <w:r w:rsidR="0097237F">
                <w:rPr>
                  <w:rStyle w:val="Hyperlnk"/>
                  <w:rFonts w:ascii="Arial" w:hAnsi="Arial" w:cs="Arial"/>
                  <w:sz w:val="21"/>
                  <w:szCs w:val="21"/>
                </w:rPr>
                <w:t>https://itunes.apple.com/se/developer/bräcke-diakoni/id1217496104?l=se</w:t>
              </w:r>
            </w:hyperlink>
          </w:p>
          <w:p w:rsidR="00B256C2" w:rsidRPr="00B256C2" w:rsidRDefault="0002514F" w:rsidP="00B256C2">
            <w:pPr>
              <w:spacing w:after="120"/>
              <w:rPr>
                <w:szCs w:val="20"/>
              </w:rPr>
            </w:pPr>
            <w:r>
              <w:rPr>
                <w:szCs w:val="20"/>
              </w:rPr>
              <w:t xml:space="preserve">Styrelsen kommer fram till att vi behöver ha stor restriktivitet med att låta personer och företag som önskar komma ut och föreläsa, marknadsföra sina tjänster/appar och annat. Beslut att säga nej till appen ovan. </w:t>
            </w:r>
          </w:p>
          <w:p w:rsidR="00B256C2" w:rsidRPr="00B256C2" w:rsidRDefault="00B256C2" w:rsidP="00B256C2">
            <w:pPr>
              <w:spacing w:after="120"/>
              <w:rPr>
                <w:szCs w:val="20"/>
              </w:rPr>
            </w:pPr>
          </w:p>
        </w:tc>
        <w:tc>
          <w:tcPr>
            <w:tcW w:w="1766" w:type="dxa"/>
          </w:tcPr>
          <w:p w:rsidR="00B256C2" w:rsidRPr="00B256C2" w:rsidRDefault="00B256C2" w:rsidP="00B256C2">
            <w:pPr>
              <w:spacing w:after="120"/>
              <w:rPr>
                <w:szCs w:val="22"/>
              </w:rPr>
            </w:pPr>
            <w:r w:rsidRPr="00B256C2">
              <w:rPr>
                <w:szCs w:val="22"/>
              </w:rPr>
              <w:t>Urban Johansson</w:t>
            </w:r>
          </w:p>
        </w:tc>
      </w:tr>
      <w:tr w:rsidR="00B256C2" w:rsidRPr="00B256C2" w:rsidTr="00C33DC0">
        <w:trPr>
          <w:trHeight w:val="1078"/>
        </w:trPr>
        <w:tc>
          <w:tcPr>
            <w:tcW w:w="2122" w:type="dxa"/>
          </w:tcPr>
          <w:p w:rsidR="00B256C2" w:rsidRPr="00B256C2" w:rsidRDefault="0097237F" w:rsidP="00B256C2">
            <w:pPr>
              <w:spacing w:after="120"/>
              <w:rPr>
                <w:b/>
                <w:szCs w:val="22"/>
              </w:rPr>
            </w:pPr>
            <w:r>
              <w:rPr>
                <w:b/>
                <w:szCs w:val="22"/>
              </w:rPr>
              <w:t>Natio</w:t>
            </w:r>
            <w:r w:rsidR="009B0ADF">
              <w:rPr>
                <w:b/>
                <w:szCs w:val="22"/>
              </w:rPr>
              <w:t>nellt centrum för elektronisk ko</w:t>
            </w:r>
            <w:r>
              <w:rPr>
                <w:b/>
                <w:szCs w:val="22"/>
              </w:rPr>
              <w:t>mm</w:t>
            </w:r>
            <w:r w:rsidR="009B0ADF">
              <w:rPr>
                <w:b/>
                <w:szCs w:val="22"/>
              </w:rPr>
              <w:t>un</w:t>
            </w:r>
            <w:r>
              <w:rPr>
                <w:b/>
                <w:szCs w:val="22"/>
              </w:rPr>
              <w:t>ikation</w:t>
            </w:r>
          </w:p>
        </w:tc>
        <w:tc>
          <w:tcPr>
            <w:tcW w:w="5463" w:type="dxa"/>
          </w:tcPr>
          <w:p w:rsidR="00B256C2" w:rsidRPr="00B256C2" w:rsidRDefault="0002514F" w:rsidP="0002514F">
            <w:pPr>
              <w:spacing w:after="120"/>
              <w:rPr>
                <w:szCs w:val="22"/>
              </w:rPr>
            </w:pPr>
            <w:r>
              <w:rPr>
                <w:szCs w:val="22"/>
              </w:rPr>
              <w:t>Vi avvaktar med frågan till styrelsemötet i Maj 2017.</w:t>
            </w:r>
          </w:p>
        </w:tc>
        <w:tc>
          <w:tcPr>
            <w:tcW w:w="1766" w:type="dxa"/>
          </w:tcPr>
          <w:p w:rsidR="00B256C2" w:rsidRPr="00B256C2" w:rsidRDefault="0097237F" w:rsidP="00B256C2">
            <w:pPr>
              <w:spacing w:after="120"/>
              <w:rPr>
                <w:szCs w:val="22"/>
              </w:rPr>
            </w:pPr>
            <w:r>
              <w:rPr>
                <w:szCs w:val="22"/>
              </w:rPr>
              <w:t>Christina Karlsson</w:t>
            </w:r>
          </w:p>
        </w:tc>
      </w:tr>
      <w:tr w:rsidR="00B256C2" w:rsidRPr="00B256C2" w:rsidTr="00C33DC0">
        <w:trPr>
          <w:trHeight w:val="1078"/>
        </w:trPr>
        <w:tc>
          <w:tcPr>
            <w:tcW w:w="2122" w:type="dxa"/>
          </w:tcPr>
          <w:p w:rsidR="00B256C2" w:rsidRPr="00B256C2" w:rsidRDefault="00B256C2" w:rsidP="00B256C2">
            <w:pPr>
              <w:spacing w:after="120"/>
              <w:rPr>
                <w:b/>
                <w:szCs w:val="22"/>
              </w:rPr>
            </w:pPr>
            <w:r w:rsidRPr="00B256C2">
              <w:rPr>
                <w:b/>
                <w:szCs w:val="22"/>
              </w:rPr>
              <w:t>Hab. utbildning</w:t>
            </w:r>
          </w:p>
        </w:tc>
        <w:tc>
          <w:tcPr>
            <w:tcW w:w="5463" w:type="dxa"/>
          </w:tcPr>
          <w:p w:rsidR="00B256C2" w:rsidRDefault="00B256C2" w:rsidP="00B256C2">
            <w:pPr>
              <w:spacing w:after="120"/>
              <w:rPr>
                <w:szCs w:val="20"/>
              </w:rPr>
            </w:pPr>
            <w:r w:rsidRPr="00B256C2">
              <w:rPr>
                <w:szCs w:val="20"/>
              </w:rPr>
              <w:t>Fråga från utbildningsgruppen ang forum på vår hemsida</w:t>
            </w:r>
            <w:r w:rsidR="0002514F">
              <w:rPr>
                <w:szCs w:val="20"/>
              </w:rPr>
              <w:t>.</w:t>
            </w:r>
          </w:p>
          <w:p w:rsidR="0097237F" w:rsidRPr="00B256C2" w:rsidRDefault="0002514F" w:rsidP="0002514F">
            <w:pPr>
              <w:spacing w:after="120"/>
              <w:rPr>
                <w:szCs w:val="20"/>
              </w:rPr>
            </w:pPr>
            <w:r>
              <w:rPr>
                <w:szCs w:val="20"/>
              </w:rPr>
              <w:t xml:space="preserve">Svar till utbildningsgruppen: Enhetschefer kommer kommer att ha tillgång till vår nya hemsida genom inlogg. </w:t>
            </w:r>
          </w:p>
        </w:tc>
        <w:tc>
          <w:tcPr>
            <w:tcW w:w="1766" w:type="dxa"/>
          </w:tcPr>
          <w:p w:rsidR="00B256C2" w:rsidRPr="00B256C2" w:rsidRDefault="00B256C2" w:rsidP="00B256C2">
            <w:pPr>
              <w:spacing w:after="120"/>
              <w:rPr>
                <w:szCs w:val="22"/>
              </w:rPr>
            </w:pPr>
            <w:r w:rsidRPr="00B256C2">
              <w:rPr>
                <w:szCs w:val="22"/>
              </w:rPr>
              <w:t>Kenneth Karlsson</w:t>
            </w:r>
          </w:p>
        </w:tc>
      </w:tr>
      <w:tr w:rsidR="00B256C2" w:rsidRPr="00B256C2" w:rsidTr="00C33DC0">
        <w:trPr>
          <w:trHeight w:val="1078"/>
        </w:trPr>
        <w:tc>
          <w:tcPr>
            <w:tcW w:w="2122" w:type="dxa"/>
          </w:tcPr>
          <w:p w:rsidR="00B256C2" w:rsidRPr="00B256C2" w:rsidRDefault="00B256C2" w:rsidP="00B256C2">
            <w:pPr>
              <w:spacing w:after="120"/>
              <w:rPr>
                <w:b/>
                <w:szCs w:val="22"/>
              </w:rPr>
            </w:pPr>
            <w:r w:rsidRPr="00B256C2">
              <w:rPr>
                <w:b/>
                <w:szCs w:val="22"/>
              </w:rPr>
              <w:t>Styrelsen arbetssätt</w:t>
            </w:r>
          </w:p>
        </w:tc>
        <w:tc>
          <w:tcPr>
            <w:tcW w:w="5463" w:type="dxa"/>
          </w:tcPr>
          <w:p w:rsidR="00B256C2" w:rsidRPr="00141693" w:rsidRDefault="00B256C2" w:rsidP="00B256C2">
            <w:pPr>
              <w:spacing w:after="120"/>
              <w:rPr>
                <w:szCs w:val="20"/>
              </w:rPr>
            </w:pPr>
            <w:r w:rsidRPr="00141693">
              <w:rPr>
                <w:szCs w:val="20"/>
              </w:rPr>
              <w:t>Uppföljning av vårt arbetssätt/ansvarsområden i styrelsen</w:t>
            </w:r>
          </w:p>
          <w:p w:rsidR="00B256C2" w:rsidRPr="00141693" w:rsidRDefault="00B256C2" w:rsidP="00B256C2">
            <w:pPr>
              <w:spacing w:after="120"/>
              <w:rPr>
                <w:szCs w:val="20"/>
              </w:rPr>
            </w:pPr>
          </w:p>
        </w:tc>
        <w:tc>
          <w:tcPr>
            <w:tcW w:w="1766" w:type="dxa"/>
          </w:tcPr>
          <w:p w:rsidR="00B256C2" w:rsidRPr="00B256C2" w:rsidRDefault="00B256C2" w:rsidP="00B256C2">
            <w:pPr>
              <w:spacing w:after="120"/>
              <w:rPr>
                <w:szCs w:val="22"/>
              </w:rPr>
            </w:pPr>
            <w:r w:rsidRPr="00B256C2">
              <w:rPr>
                <w:szCs w:val="22"/>
              </w:rPr>
              <w:t>Kenneth Karlsson</w:t>
            </w:r>
          </w:p>
          <w:p w:rsidR="00B256C2" w:rsidRPr="00B256C2" w:rsidRDefault="00B256C2" w:rsidP="00B256C2">
            <w:pPr>
              <w:spacing w:after="120"/>
              <w:rPr>
                <w:szCs w:val="22"/>
              </w:rPr>
            </w:pPr>
          </w:p>
        </w:tc>
      </w:tr>
      <w:tr w:rsidR="00B256C2" w:rsidRPr="00B256C2" w:rsidTr="00C33DC0">
        <w:trPr>
          <w:trHeight w:val="1078"/>
        </w:trPr>
        <w:tc>
          <w:tcPr>
            <w:tcW w:w="2122" w:type="dxa"/>
          </w:tcPr>
          <w:p w:rsidR="00B256C2" w:rsidRPr="00B256C2" w:rsidRDefault="00B256C2" w:rsidP="00B256C2">
            <w:pPr>
              <w:spacing w:after="120"/>
              <w:rPr>
                <w:b/>
                <w:szCs w:val="22"/>
              </w:rPr>
            </w:pPr>
            <w:r w:rsidRPr="00B256C2">
              <w:rPr>
                <w:b/>
                <w:szCs w:val="22"/>
              </w:rPr>
              <w:t>Prioritering – nationell samverkan?</w:t>
            </w:r>
          </w:p>
        </w:tc>
        <w:tc>
          <w:tcPr>
            <w:tcW w:w="5463" w:type="dxa"/>
          </w:tcPr>
          <w:p w:rsidR="00B256C2" w:rsidRPr="00141693" w:rsidRDefault="0002514F" w:rsidP="00141693">
            <w:pPr>
              <w:spacing w:after="120"/>
              <w:rPr>
                <w:szCs w:val="20"/>
              </w:rPr>
            </w:pPr>
            <w:r w:rsidRPr="00141693">
              <w:rPr>
                <w:szCs w:val="20"/>
              </w:rPr>
              <w:t>Styrelsen är överens om att tanken är god och kommer att lobba för att förvaltningscheferna tar beslut</w:t>
            </w:r>
            <w:r w:rsidR="00EE6DBD" w:rsidRPr="00141693">
              <w:rPr>
                <w:szCs w:val="20"/>
              </w:rPr>
              <w:t xml:space="preserve"> </w:t>
            </w:r>
            <w:r w:rsidR="00141693" w:rsidRPr="00141693">
              <w:rPr>
                <w:szCs w:val="20"/>
              </w:rPr>
              <w:t xml:space="preserve">om </w:t>
            </w:r>
            <w:r w:rsidR="00EE6DBD" w:rsidRPr="00141693">
              <w:rPr>
                <w:szCs w:val="20"/>
              </w:rPr>
              <w:t>att godkänna att en grupp</w:t>
            </w:r>
            <w:r w:rsidR="008551D1" w:rsidRPr="00141693">
              <w:rPr>
                <w:szCs w:val="20"/>
              </w:rPr>
              <w:t xml:space="preserve"> (nationellt)</w:t>
            </w:r>
            <w:r w:rsidR="00EE6DBD" w:rsidRPr="00141693">
              <w:rPr>
                <w:szCs w:val="20"/>
              </w:rPr>
              <w:t xml:space="preserve"> kan tillsättas.</w:t>
            </w:r>
            <w:r w:rsidR="008551D1" w:rsidRPr="00141693">
              <w:rPr>
                <w:szCs w:val="20"/>
              </w:rPr>
              <w:t xml:space="preserve"> </w:t>
            </w:r>
          </w:p>
        </w:tc>
        <w:tc>
          <w:tcPr>
            <w:tcW w:w="1766" w:type="dxa"/>
          </w:tcPr>
          <w:p w:rsidR="00B256C2" w:rsidRPr="00B256C2" w:rsidRDefault="00B256C2" w:rsidP="00B256C2">
            <w:pPr>
              <w:spacing w:after="120"/>
              <w:rPr>
                <w:szCs w:val="22"/>
              </w:rPr>
            </w:pPr>
            <w:r w:rsidRPr="00B256C2">
              <w:rPr>
                <w:szCs w:val="22"/>
              </w:rPr>
              <w:t>Ingrid Kongslöv</w:t>
            </w:r>
          </w:p>
        </w:tc>
      </w:tr>
      <w:tr w:rsidR="00B256C2" w:rsidRPr="00B256C2" w:rsidTr="00C33DC0">
        <w:trPr>
          <w:trHeight w:val="1078"/>
        </w:trPr>
        <w:tc>
          <w:tcPr>
            <w:tcW w:w="2122" w:type="dxa"/>
          </w:tcPr>
          <w:p w:rsidR="00B256C2" w:rsidRPr="00B256C2" w:rsidRDefault="00B256C2" w:rsidP="00B256C2">
            <w:pPr>
              <w:spacing w:after="120"/>
              <w:rPr>
                <w:b/>
                <w:szCs w:val="22"/>
              </w:rPr>
            </w:pPr>
            <w:r w:rsidRPr="00B256C2">
              <w:rPr>
                <w:b/>
                <w:szCs w:val="22"/>
              </w:rPr>
              <w:t>NKa Kompetenscentrum – konferens 2018</w:t>
            </w:r>
          </w:p>
        </w:tc>
        <w:tc>
          <w:tcPr>
            <w:tcW w:w="5463" w:type="dxa"/>
          </w:tcPr>
          <w:p w:rsidR="00B256C2" w:rsidRPr="00B256C2" w:rsidRDefault="00B256C2" w:rsidP="00B256C2">
            <w:pPr>
              <w:spacing w:after="120"/>
              <w:rPr>
                <w:szCs w:val="20"/>
              </w:rPr>
            </w:pPr>
            <w:r w:rsidRPr="00B256C2">
              <w:rPr>
                <w:szCs w:val="20"/>
              </w:rPr>
              <w:t>Konferens 2018</w:t>
            </w:r>
          </w:p>
          <w:p w:rsidR="00B256C2" w:rsidRPr="00B256C2" w:rsidRDefault="00EE6DBD" w:rsidP="00B256C2">
            <w:pPr>
              <w:spacing w:after="120"/>
              <w:rPr>
                <w:szCs w:val="20"/>
              </w:rPr>
            </w:pPr>
            <w:r>
              <w:rPr>
                <w:szCs w:val="20"/>
              </w:rPr>
              <w:t>Vi kommer inte som förening vara aktiva</w:t>
            </w:r>
          </w:p>
        </w:tc>
        <w:tc>
          <w:tcPr>
            <w:tcW w:w="1766" w:type="dxa"/>
          </w:tcPr>
          <w:p w:rsidR="00B256C2" w:rsidRPr="00B256C2" w:rsidRDefault="00B256C2" w:rsidP="00B256C2">
            <w:pPr>
              <w:spacing w:after="120"/>
              <w:rPr>
                <w:szCs w:val="22"/>
              </w:rPr>
            </w:pPr>
            <w:r w:rsidRPr="00B256C2">
              <w:rPr>
                <w:szCs w:val="22"/>
              </w:rPr>
              <w:t>Emma Sjölund</w:t>
            </w:r>
          </w:p>
          <w:p w:rsidR="00B256C2" w:rsidRPr="00B256C2" w:rsidRDefault="00B256C2" w:rsidP="00B256C2">
            <w:pPr>
              <w:spacing w:after="120"/>
              <w:rPr>
                <w:szCs w:val="22"/>
              </w:rPr>
            </w:pPr>
            <w:r w:rsidRPr="00B256C2">
              <w:rPr>
                <w:szCs w:val="22"/>
              </w:rPr>
              <w:t>Ingrid Konslöv</w:t>
            </w:r>
          </w:p>
        </w:tc>
      </w:tr>
      <w:tr w:rsidR="00B256C2" w:rsidRPr="00B256C2" w:rsidTr="00C33DC0">
        <w:trPr>
          <w:trHeight w:val="1078"/>
        </w:trPr>
        <w:tc>
          <w:tcPr>
            <w:tcW w:w="2122" w:type="dxa"/>
          </w:tcPr>
          <w:p w:rsidR="00B256C2" w:rsidRPr="00B256C2" w:rsidRDefault="0002514F" w:rsidP="00B256C2">
            <w:pPr>
              <w:spacing w:after="120"/>
              <w:rPr>
                <w:b/>
                <w:szCs w:val="22"/>
              </w:rPr>
            </w:pPr>
            <w:r>
              <w:rPr>
                <w:b/>
                <w:szCs w:val="22"/>
              </w:rPr>
              <w:t xml:space="preserve">Styrelsemöte </w:t>
            </w:r>
          </w:p>
        </w:tc>
        <w:tc>
          <w:tcPr>
            <w:tcW w:w="5463" w:type="dxa"/>
          </w:tcPr>
          <w:p w:rsidR="00B256C2" w:rsidRPr="00B256C2" w:rsidRDefault="0002514F" w:rsidP="0002514F">
            <w:pPr>
              <w:spacing w:after="120"/>
              <w:rPr>
                <w:szCs w:val="20"/>
              </w:rPr>
            </w:pPr>
            <w:r>
              <w:rPr>
                <w:szCs w:val="20"/>
              </w:rPr>
              <w:t xml:space="preserve">17 maj 2017. Meddela Margareta snarast om du  kommer till styrelsemötet samt om du önskar middag och övernattning den 17/5-18/5. </w:t>
            </w:r>
          </w:p>
        </w:tc>
        <w:tc>
          <w:tcPr>
            <w:tcW w:w="1766" w:type="dxa"/>
          </w:tcPr>
          <w:p w:rsidR="00B256C2" w:rsidRPr="00B256C2" w:rsidRDefault="00B256C2" w:rsidP="00B256C2">
            <w:pPr>
              <w:spacing w:after="120"/>
              <w:rPr>
                <w:szCs w:val="22"/>
              </w:rPr>
            </w:pPr>
          </w:p>
        </w:tc>
      </w:tr>
      <w:tr w:rsidR="00B256C2" w:rsidRPr="00B256C2" w:rsidTr="00C33DC0">
        <w:trPr>
          <w:trHeight w:val="1078"/>
        </w:trPr>
        <w:tc>
          <w:tcPr>
            <w:tcW w:w="2122" w:type="dxa"/>
          </w:tcPr>
          <w:p w:rsidR="00B256C2" w:rsidRPr="00B256C2" w:rsidRDefault="00B256C2" w:rsidP="00B256C2">
            <w:pPr>
              <w:spacing w:after="120"/>
              <w:rPr>
                <w:b/>
                <w:szCs w:val="22"/>
              </w:rPr>
            </w:pPr>
            <w:r w:rsidRPr="00B256C2">
              <w:rPr>
                <w:b/>
                <w:szCs w:val="22"/>
              </w:rPr>
              <w:t>Fokusfrågor</w:t>
            </w:r>
          </w:p>
        </w:tc>
        <w:tc>
          <w:tcPr>
            <w:tcW w:w="5463" w:type="dxa"/>
          </w:tcPr>
          <w:p w:rsidR="00B256C2" w:rsidRPr="00B256C2" w:rsidRDefault="00EF7538" w:rsidP="00B256C2">
            <w:pPr>
              <w:spacing w:after="120"/>
            </w:pPr>
            <w:r>
              <w:t>Fokusfrågor;</w:t>
            </w:r>
          </w:p>
          <w:p w:rsidR="00B256C2" w:rsidRPr="00B256C2" w:rsidRDefault="00B256C2" w:rsidP="00B256C2">
            <w:pPr>
              <w:numPr>
                <w:ilvl w:val="0"/>
                <w:numId w:val="1"/>
              </w:numPr>
              <w:spacing w:after="120" w:line="276" w:lineRule="auto"/>
              <w:contextualSpacing/>
            </w:pPr>
            <w:r w:rsidRPr="00B256C2">
              <w:t>HABQ</w:t>
            </w:r>
            <w:r w:rsidR="00EF7538">
              <w:t xml:space="preserve"> Kristina och Kenneth </w:t>
            </w:r>
          </w:p>
          <w:p w:rsidR="00B256C2" w:rsidRPr="00B256C2" w:rsidRDefault="00B256C2" w:rsidP="00B256C2">
            <w:pPr>
              <w:numPr>
                <w:ilvl w:val="0"/>
                <w:numId w:val="1"/>
              </w:numPr>
              <w:spacing w:after="120" w:line="276" w:lineRule="auto"/>
              <w:contextualSpacing/>
            </w:pPr>
            <w:r w:rsidRPr="00B256C2">
              <w:t xml:space="preserve">AST med normalbegåvning Annica </w:t>
            </w:r>
            <w:r w:rsidR="00EF7538">
              <w:t>och ?</w:t>
            </w:r>
          </w:p>
          <w:p w:rsidR="00B256C2" w:rsidRPr="00B256C2" w:rsidRDefault="00B256C2" w:rsidP="00B256C2">
            <w:pPr>
              <w:spacing w:after="120"/>
            </w:pPr>
          </w:p>
        </w:tc>
        <w:tc>
          <w:tcPr>
            <w:tcW w:w="1766" w:type="dxa"/>
          </w:tcPr>
          <w:p w:rsidR="00B256C2" w:rsidRPr="00B256C2" w:rsidRDefault="00B256C2" w:rsidP="00B256C2">
            <w:pPr>
              <w:spacing w:after="120"/>
            </w:pPr>
            <w:r w:rsidRPr="00B256C2">
              <w:t>Kenneth Karlsson</w:t>
            </w:r>
          </w:p>
        </w:tc>
      </w:tr>
    </w:tbl>
    <w:p w:rsidR="00B256C2" w:rsidRPr="00B256C2" w:rsidRDefault="00B256C2" w:rsidP="00B256C2">
      <w:pPr>
        <w:rPr>
          <w:sz w:val="22"/>
          <w:szCs w:val="22"/>
        </w:rPr>
      </w:pPr>
    </w:p>
    <w:p w:rsidR="00B256C2" w:rsidRPr="00B256C2" w:rsidRDefault="00B256C2" w:rsidP="00B256C2">
      <w:pPr>
        <w:rPr>
          <w:sz w:val="22"/>
          <w:szCs w:val="22"/>
        </w:rPr>
      </w:pPr>
    </w:p>
    <w:p w:rsidR="00B256C2" w:rsidRPr="00B256C2" w:rsidRDefault="00B256C2" w:rsidP="00B256C2">
      <w:pPr>
        <w:rPr>
          <w:sz w:val="22"/>
          <w:szCs w:val="22"/>
        </w:rPr>
      </w:pPr>
    </w:p>
    <w:tbl>
      <w:tblPr>
        <w:tblpPr w:leftFromText="141" w:rightFromText="141" w:vertAnchor="text" w:horzAnchor="margin" w:tblpY="-4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5738"/>
      </w:tblGrid>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9C5B6F" w:rsidP="00B256C2">
            <w:pPr>
              <w:tabs>
                <w:tab w:val="left" w:pos="7513"/>
              </w:tabs>
              <w:rPr>
                <w:b/>
              </w:rPr>
            </w:pPr>
            <w:r>
              <w:rPr>
                <w:b/>
              </w:rPr>
              <w:t>Kalender 20</w:t>
            </w:r>
            <w:r w:rsidR="00B256C2" w:rsidRPr="00B256C2">
              <w:rPr>
                <w:b/>
              </w:rPr>
              <w:t>17</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rPr>
                <w:b/>
              </w:rPr>
            </w:pP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Video/telefonmöte</w:t>
            </w:r>
          </w:p>
        </w:tc>
        <w:tc>
          <w:tcPr>
            <w:tcW w:w="5738" w:type="dxa"/>
            <w:tcBorders>
              <w:top w:val="single" w:sz="4" w:space="0" w:color="auto"/>
              <w:left w:val="single" w:sz="4" w:space="0" w:color="auto"/>
              <w:bottom w:val="single" w:sz="4" w:space="0" w:color="auto"/>
              <w:right w:val="single" w:sz="4" w:space="0" w:color="auto"/>
            </w:tcBorders>
          </w:tcPr>
          <w:p w:rsidR="00B256C2" w:rsidRPr="009C5B6F" w:rsidRDefault="00B256C2" w:rsidP="00B256C2">
            <w:pPr>
              <w:tabs>
                <w:tab w:val="left" w:pos="7513"/>
              </w:tabs>
              <w:rPr>
                <w:rFonts w:ascii="Calibri" w:eastAsia="Calibri" w:hAnsi="Calibri"/>
                <w:lang w:eastAsia="en-US"/>
              </w:rPr>
            </w:pPr>
          </w:p>
          <w:p w:rsidR="00B256C2" w:rsidRPr="009C5B6F" w:rsidRDefault="009C5B6F" w:rsidP="00B256C2">
            <w:pPr>
              <w:tabs>
                <w:tab w:val="left" w:pos="7513"/>
              </w:tabs>
              <w:rPr>
                <w:rFonts w:ascii="Calibri" w:eastAsia="Calibri" w:hAnsi="Calibri"/>
                <w:lang w:eastAsia="en-US"/>
              </w:rPr>
            </w:pPr>
            <w:r>
              <w:rPr>
                <w:rFonts w:ascii="Calibri" w:eastAsia="Calibri" w:hAnsi="Calibri"/>
                <w:lang w:eastAsia="en-US"/>
              </w:rPr>
              <w:t>2017-</w:t>
            </w:r>
            <w:r w:rsidR="00B256C2" w:rsidRPr="009C5B6F">
              <w:rPr>
                <w:rFonts w:ascii="Calibri" w:eastAsia="Calibri" w:hAnsi="Calibri"/>
                <w:lang w:eastAsia="en-US"/>
              </w:rPr>
              <w:t>4</w:t>
            </w:r>
            <w:r>
              <w:rPr>
                <w:rFonts w:ascii="Calibri" w:eastAsia="Calibri" w:hAnsi="Calibri"/>
                <w:lang w:eastAsia="en-US"/>
              </w:rPr>
              <w:t>-</w:t>
            </w:r>
            <w:r w:rsidR="00B256C2" w:rsidRPr="009C5B6F">
              <w:rPr>
                <w:rFonts w:ascii="Calibri" w:eastAsia="Calibri" w:hAnsi="Calibri"/>
                <w:lang w:eastAsia="en-US"/>
              </w:rPr>
              <w:t xml:space="preserve">04 </w:t>
            </w:r>
            <w:r>
              <w:rPr>
                <w:rFonts w:ascii="Calibri" w:eastAsia="Calibri" w:hAnsi="Calibri"/>
                <w:lang w:eastAsia="en-US"/>
              </w:rPr>
              <w:t xml:space="preserve">      </w:t>
            </w:r>
            <w:r w:rsidR="00B256C2" w:rsidRPr="009C5B6F">
              <w:rPr>
                <w:rFonts w:ascii="Calibri" w:eastAsia="Calibri" w:hAnsi="Calibri"/>
                <w:lang w:eastAsia="en-US"/>
              </w:rPr>
              <w:t>kl 15.00-16.30</w:t>
            </w: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Styrelsemöte</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2017-05-17</w:t>
            </w: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Majdagarna 18-19 maj 2017</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2017-05-18-19</w:t>
            </w:r>
          </w:p>
        </w:tc>
      </w:tr>
      <w:tr w:rsidR="00B256C2" w:rsidRPr="00B256C2" w:rsidTr="00C33DC0">
        <w:tc>
          <w:tcPr>
            <w:tcW w:w="3613"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 xml:space="preserve">Årsmöte </w:t>
            </w:r>
          </w:p>
        </w:tc>
        <w:tc>
          <w:tcPr>
            <w:tcW w:w="5738" w:type="dxa"/>
            <w:tcBorders>
              <w:top w:val="single" w:sz="4" w:space="0" w:color="auto"/>
              <w:left w:val="single" w:sz="4" w:space="0" w:color="auto"/>
              <w:bottom w:val="single" w:sz="4" w:space="0" w:color="auto"/>
              <w:right w:val="single" w:sz="4" w:space="0" w:color="auto"/>
            </w:tcBorders>
          </w:tcPr>
          <w:p w:rsidR="00B256C2" w:rsidRPr="00B256C2" w:rsidRDefault="00B256C2" w:rsidP="00B256C2">
            <w:pPr>
              <w:tabs>
                <w:tab w:val="left" w:pos="7513"/>
              </w:tabs>
            </w:pPr>
            <w:r w:rsidRPr="00B256C2">
              <w:t>2017-05-19</w:t>
            </w:r>
          </w:p>
        </w:tc>
      </w:tr>
    </w:tbl>
    <w:p w:rsidR="00B256C2" w:rsidRPr="00B256C2" w:rsidRDefault="00B256C2" w:rsidP="00B256C2">
      <w:pPr>
        <w:ind w:left="426"/>
      </w:pPr>
    </w:p>
    <w:p w:rsidR="00B256C2" w:rsidRPr="00B256C2" w:rsidRDefault="00B256C2" w:rsidP="00B256C2"/>
    <w:p w:rsidR="00B256C2" w:rsidRPr="00B256C2" w:rsidRDefault="00B256C2" w:rsidP="00B256C2">
      <w:pPr>
        <w:spacing w:after="200" w:line="276" w:lineRule="auto"/>
        <w:rPr>
          <w:rFonts w:ascii="Calibri" w:eastAsia="Calibri" w:hAnsi="Calibri"/>
          <w:sz w:val="22"/>
          <w:szCs w:val="22"/>
          <w:lang w:eastAsia="en-US"/>
        </w:rPr>
      </w:pPr>
    </w:p>
    <w:p w:rsidR="008149D6" w:rsidRDefault="008149D6"/>
    <w:sectPr w:rsidR="008149D6" w:rsidSect="00C14413">
      <w:headerReference w:type="default" r:id="rId14"/>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E8" w:rsidRDefault="005F0CE8">
      <w:r>
        <w:separator/>
      </w:r>
    </w:p>
  </w:endnote>
  <w:endnote w:type="continuationSeparator" w:id="0">
    <w:p w:rsidR="005F0CE8" w:rsidRDefault="005F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E8" w:rsidRDefault="005F0CE8">
      <w:r>
        <w:separator/>
      </w:r>
    </w:p>
  </w:footnote>
  <w:footnote w:type="continuationSeparator" w:id="0">
    <w:p w:rsidR="005F0CE8" w:rsidRDefault="005F0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13" w:rsidRDefault="009B0ADF">
    <w:pPr>
      <w:pStyle w:val="Sidhuvud"/>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3886200" cy="1038225"/>
          <wp:effectExtent l="0" t="0" r="0" b="9525"/>
          <wp:wrapNone/>
          <wp:docPr id="4" name="Bild 4" descr="Hab_ch_logo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_ch_logo_sto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pPr>
      <w:pStyle w:val="Sidhuvud"/>
    </w:pPr>
  </w:p>
  <w:p w:rsidR="00C14413" w:rsidRDefault="00C14413" w:rsidP="00C14413">
    <w:pPr>
      <w:pStyle w:val="Sidhuvud"/>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57D5B"/>
    <w:multiLevelType w:val="hybridMultilevel"/>
    <w:tmpl w:val="CA56E0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DF"/>
    <w:rsid w:val="0002514F"/>
    <w:rsid w:val="00141693"/>
    <w:rsid w:val="00186C1D"/>
    <w:rsid w:val="002E5409"/>
    <w:rsid w:val="003064B7"/>
    <w:rsid w:val="003335A1"/>
    <w:rsid w:val="00370243"/>
    <w:rsid w:val="004F46D0"/>
    <w:rsid w:val="005E5021"/>
    <w:rsid w:val="005F0CE8"/>
    <w:rsid w:val="006358F5"/>
    <w:rsid w:val="00675193"/>
    <w:rsid w:val="008149D6"/>
    <w:rsid w:val="008551D1"/>
    <w:rsid w:val="00857A95"/>
    <w:rsid w:val="009565E3"/>
    <w:rsid w:val="0097237F"/>
    <w:rsid w:val="009B0ADF"/>
    <w:rsid w:val="009C5B6F"/>
    <w:rsid w:val="009D7132"/>
    <w:rsid w:val="00A83949"/>
    <w:rsid w:val="00AA2120"/>
    <w:rsid w:val="00B256C2"/>
    <w:rsid w:val="00B86082"/>
    <w:rsid w:val="00B87DDD"/>
    <w:rsid w:val="00C14413"/>
    <w:rsid w:val="00C33DC0"/>
    <w:rsid w:val="00C9320E"/>
    <w:rsid w:val="00DA2361"/>
    <w:rsid w:val="00EE66B9"/>
    <w:rsid w:val="00EE6DBD"/>
    <w:rsid w:val="00EF7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8F980-4740-452B-A142-E2C4B4CB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C14413"/>
    <w:pPr>
      <w:tabs>
        <w:tab w:val="center" w:pos="4536"/>
        <w:tab w:val="right" w:pos="9072"/>
      </w:tabs>
    </w:pPr>
  </w:style>
  <w:style w:type="paragraph" w:styleId="Sidfot">
    <w:name w:val="footer"/>
    <w:basedOn w:val="Normal"/>
    <w:rsid w:val="00C14413"/>
    <w:pPr>
      <w:tabs>
        <w:tab w:val="center" w:pos="4536"/>
        <w:tab w:val="right" w:pos="9072"/>
      </w:tabs>
    </w:pPr>
  </w:style>
  <w:style w:type="character" w:styleId="Hyperlnk">
    <w:name w:val="Hyperlink"/>
    <w:uiPriority w:val="99"/>
    <w:semiHidden/>
    <w:unhideWhenUsed/>
    <w:rsid w:val="0097237F"/>
    <w:rPr>
      <w:color w:val="0000FF"/>
      <w:u w:val="single"/>
    </w:rPr>
  </w:style>
  <w:style w:type="character" w:styleId="AnvndHyperlnk">
    <w:name w:val="FollowedHyperlink"/>
    <w:basedOn w:val="Standardstycketeckensnitt"/>
    <w:uiPriority w:val="99"/>
    <w:semiHidden/>
    <w:unhideWhenUsed/>
    <w:rsid w:val="00370243"/>
    <w:rPr>
      <w:color w:val="800080" w:themeColor="followedHyperlink"/>
      <w:u w:val="single"/>
    </w:rPr>
  </w:style>
  <w:style w:type="paragraph" w:styleId="Liststycke">
    <w:name w:val="List Paragraph"/>
    <w:basedOn w:val="Normal"/>
    <w:uiPriority w:val="34"/>
    <w:qFormat/>
    <w:rsid w:val="002E5409"/>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itunes.apple.com/se/developer/br&#228;cke-diakoni/id1217496104?l=se"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esmaker.net/nx2/s.aspx?id=a54bb3b877e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2.doc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Word_Document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5179CD62.dotm</Template>
  <TotalTime>0</TotalTime>
  <Pages>1</Pages>
  <Words>1072</Words>
  <Characters>5687</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EP DataAssistans</Company>
  <LinksUpToDate>false</LinksUpToDate>
  <CharactersWithSpaces>6746</CharactersWithSpaces>
  <SharedDoc>false</SharedDoc>
  <HLinks>
    <vt:vector size="12" baseType="variant">
      <vt:variant>
        <vt:i4>3145917</vt:i4>
      </vt:variant>
      <vt:variant>
        <vt:i4>15</vt:i4>
      </vt:variant>
      <vt:variant>
        <vt:i4>0</vt:i4>
      </vt:variant>
      <vt:variant>
        <vt:i4>5</vt:i4>
      </vt:variant>
      <vt:variant>
        <vt:lpwstr>https://itunes.apple.com/se/developer/bräcke-diakoni/id1217496104?l=se</vt:lpwstr>
      </vt:variant>
      <vt:variant>
        <vt:lpwstr/>
      </vt:variant>
      <vt:variant>
        <vt:i4>2490409</vt:i4>
      </vt:variant>
      <vt:variant>
        <vt:i4>12</vt:i4>
      </vt:variant>
      <vt:variant>
        <vt:i4>0</vt:i4>
      </vt:variant>
      <vt:variant>
        <vt:i4>5</vt:i4>
      </vt:variant>
      <vt:variant>
        <vt:lpwstr>https://www.esmaker.net/nx2/s.aspx?id=a54bb3b877e0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kka017</dc:creator>
  <cp:lastModifiedBy>Annika Gingby</cp:lastModifiedBy>
  <cp:revision>1</cp:revision>
  <dcterms:created xsi:type="dcterms:W3CDTF">2017-08-23T11:38:00Z</dcterms:created>
  <dcterms:modified xsi:type="dcterms:W3CDTF">2017-08-23T11:38:00Z</dcterms:modified>
</cp:coreProperties>
</file>